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6E555" w14:textId="77777777" w:rsidR="009C754E" w:rsidRPr="009C4779" w:rsidRDefault="009C754E" w:rsidP="00DC7D80">
      <w:pPr>
        <w:pStyle w:val="Text"/>
        <w:rPr>
          <w:rFonts w:ascii="HelveticaNeue LT CYR 55 Roman" w:hAnsi="HelveticaNeue LT CYR 55 Roman"/>
          <w:b/>
          <w:color w:val="003C8A"/>
          <w:sz w:val="32"/>
          <w:szCs w:val="40"/>
          <w:lang w:val="en-GB" w:bidi="fr-FR"/>
        </w:rPr>
      </w:pPr>
      <w:r w:rsidRPr="009C4779">
        <w:rPr>
          <w:rFonts w:ascii="HelveticaNeue LT CYR 55 Roman" w:eastAsia="HelveticaNeue LT CYR 55 Roman" w:hAnsi="HelveticaNeue LT CYR 55 Roman" w:cs="HelveticaNeue LT CYR 55 Roman"/>
          <w:b/>
          <w:color w:val="003C8A"/>
          <w:sz w:val="32"/>
          <w:szCs w:val="40"/>
          <w:lang w:bidi="fr-FR"/>
        </w:rPr>
        <w:t>MODULYS XM</w:t>
      </w:r>
    </w:p>
    <w:p w14:paraId="5CE8E2B1" w14:textId="77777777" w:rsidR="00514BEB" w:rsidRPr="009C4779" w:rsidRDefault="00CD7A5D" w:rsidP="00DC7D80">
      <w:pPr>
        <w:pStyle w:val="Text"/>
        <w:rPr>
          <w:rFonts w:ascii="HelveticaNeue LT CYR 55 Roman" w:hAnsi="HelveticaNeue LT CYR 55 Roman"/>
          <w:b/>
          <w:color w:val="003C8A"/>
          <w:sz w:val="32"/>
          <w:szCs w:val="40"/>
          <w:lang w:val="en-GB" w:bidi="fr-FR"/>
        </w:rPr>
      </w:pPr>
      <w:r w:rsidRPr="009C4779">
        <w:rPr>
          <w:rFonts w:ascii="HelveticaNeue LT CYR 55 Roman" w:eastAsia="HelveticaNeue LT CYR 55 Roman" w:hAnsi="HelveticaNeue LT CYR 55 Roman" w:cs="HelveticaNeue LT CYR 55 Roman"/>
          <w:b/>
          <w:color w:val="003C8A"/>
          <w:sz w:val="32"/>
          <w:szCs w:val="40"/>
          <w:lang w:bidi="fr-FR"/>
        </w:rPr>
        <w:t>L’unique ASI fiable, flexible et conçue pour durer</w:t>
      </w:r>
    </w:p>
    <w:p w14:paraId="6D4D80F5" w14:textId="77777777" w:rsidR="00C739C9" w:rsidRPr="009C4779" w:rsidRDefault="00514BEB" w:rsidP="00DC7D80">
      <w:pPr>
        <w:pStyle w:val="Text"/>
        <w:rPr>
          <w:rFonts w:ascii="HelveticaNeueLT Com 45 Lt" w:hAnsi="HelveticaNeueLT Com 45 Lt"/>
          <w:lang w:val="en-GB" w:bidi="fr-FR"/>
        </w:rPr>
      </w:pPr>
      <w:r w:rsidRPr="009C4779">
        <w:rPr>
          <w:rFonts w:ascii="HelveticaNeueLT Com 45 Lt" w:eastAsia="HelveticaNeueLT Com 45 Lt" w:hAnsi="HelveticaNeueLT Com 45 Lt" w:cs="HelveticaNeueLT Com 45 Lt"/>
          <w:highlight w:val="yellow"/>
          <w:lang w:bidi="fr-FR"/>
        </w:rPr>
        <w:t>Ville, date xx</w:t>
      </w:r>
      <w:r w:rsidRPr="009C4779">
        <w:rPr>
          <w:rFonts w:ascii="HelveticaNeueLT Com 45 Lt" w:eastAsia="HelveticaNeueLT Com 45 Lt" w:hAnsi="HelveticaNeueLT Com 45 Lt" w:cs="HelveticaNeueLT Com 45 Lt"/>
          <w:lang w:bidi="fr-FR"/>
        </w:rPr>
        <w:t xml:space="preserve"> 2023</w:t>
      </w:r>
    </w:p>
    <w:p w14:paraId="51591CFB" w14:textId="77777777" w:rsidR="00B75557" w:rsidRPr="009C4779" w:rsidRDefault="00B75557" w:rsidP="00514BEB">
      <w:pPr>
        <w:pStyle w:val="Chapeau"/>
        <w:spacing w:line="276" w:lineRule="auto"/>
        <w:jc w:val="both"/>
        <w:rPr>
          <w:rFonts w:ascii="HelveticaNeueLT Com 45 Lt" w:hAnsi="HelveticaNeueLT Com 45 Lt"/>
          <w:b w:val="0"/>
          <w:i w:val="0"/>
          <w:sz w:val="20"/>
          <w:lang w:val="en-GB" w:bidi="fr-FR"/>
        </w:rPr>
      </w:pPr>
    </w:p>
    <w:p w14:paraId="62B9AB43" w14:textId="3FA19ED2" w:rsidR="009C4779" w:rsidRPr="009C4779" w:rsidRDefault="007C0ED8" w:rsidP="00514BEB">
      <w:pPr>
        <w:pStyle w:val="Chapeau"/>
        <w:spacing w:line="276" w:lineRule="auto"/>
        <w:jc w:val="both"/>
        <w:rPr>
          <w:rFonts w:ascii="HelveticaNeueLT Com 45 Lt" w:hAnsi="HelveticaNeueLT Com 45 Lt"/>
          <w:b w:val="0"/>
          <w:i w:val="0"/>
          <w:sz w:val="20"/>
          <w:lang w:val="en-GB" w:bidi="fr-FR"/>
        </w:rPr>
      </w:pPr>
      <w:r>
        <w:rPr>
          <w:rFonts w:ascii="HelveticaNeueLT Com 45 Lt" w:eastAsia="HelveticaNeueLT Com 45 Lt" w:hAnsi="HelveticaNeueLT Com 45 Lt" w:cs="HelveticaNeueLT Com 45 Lt"/>
          <w:b w:val="0"/>
          <w:i w:val="0"/>
          <w:sz w:val="20"/>
          <w:lang w:bidi="fr-FR"/>
        </w:rPr>
        <w:t xml:space="preserve">Fort de son expérience éprouvée dans les technologies modulaires, le fabricant </w:t>
      </w:r>
      <w:r w:rsidR="007B3161">
        <w:rPr>
          <w:rFonts w:ascii="HelveticaNeueLT Com 45 Lt" w:eastAsia="HelveticaNeueLT Com 45 Lt" w:hAnsi="HelveticaNeueLT Com 45 Lt" w:cs="HelveticaNeueLT Com 45 Lt"/>
          <w:b w:val="0"/>
          <w:i w:val="0"/>
          <w:sz w:val="20"/>
          <w:lang w:bidi="fr-FR"/>
        </w:rPr>
        <w:t xml:space="preserve">indépendant </w:t>
      </w:r>
      <w:r>
        <w:rPr>
          <w:rFonts w:ascii="HelveticaNeueLT Com 45 Lt" w:eastAsia="HelveticaNeueLT Com 45 Lt" w:hAnsi="HelveticaNeueLT Com 45 Lt" w:cs="HelveticaNeueLT Com 45 Lt"/>
          <w:b w:val="0"/>
          <w:i w:val="0"/>
          <w:sz w:val="20"/>
          <w:lang w:bidi="fr-FR"/>
        </w:rPr>
        <w:t>Socomec est l’un des leaders reconnus dans le domaine des solutions d’ASI modulaire.</w:t>
      </w:r>
    </w:p>
    <w:p w14:paraId="07EC20A1" w14:textId="77777777" w:rsidR="00565A89" w:rsidRPr="007B3161" w:rsidRDefault="007C0ED8" w:rsidP="00514BEB">
      <w:pPr>
        <w:pStyle w:val="Chapeau"/>
        <w:spacing w:line="276" w:lineRule="auto"/>
        <w:jc w:val="both"/>
        <w:rPr>
          <w:rFonts w:ascii="HelveticaNeueLT Com 45 Lt" w:hAnsi="HelveticaNeueLT Com 45 Lt"/>
          <w:b w:val="0"/>
          <w:i w:val="0"/>
          <w:sz w:val="20"/>
          <w:lang w:val="it-IT" w:bidi="fr-FR"/>
        </w:rPr>
      </w:pPr>
      <w:r>
        <w:rPr>
          <w:rFonts w:ascii="HelveticaNeueLT Com 45 Lt" w:eastAsia="HelveticaNeueLT Com 45 Lt" w:hAnsi="HelveticaNeueLT Com 45 Lt" w:cs="HelveticaNeueLT Com 45 Lt"/>
          <w:b w:val="0"/>
          <w:i w:val="0"/>
          <w:sz w:val="20"/>
          <w:lang w:bidi="fr-FR"/>
        </w:rPr>
        <w:t>La gamme modulaire de Socomec s’agrandit aujourd’hui avec l’introduction d’un</w:t>
      </w:r>
      <w:r w:rsidRPr="007C0ED8">
        <w:rPr>
          <w:lang w:bidi="fr-FR"/>
        </w:rPr>
        <w:t xml:space="preserve"> </w:t>
      </w:r>
      <w:r w:rsidRPr="007C0ED8">
        <w:rPr>
          <w:rFonts w:ascii="HelveticaNeueLT Com 45 Lt" w:eastAsia="HelveticaNeueLT Com 45 Lt" w:hAnsi="HelveticaNeueLT Com 45 Lt" w:cs="HelveticaNeueLT Com 45 Lt"/>
          <w:b w:val="0"/>
          <w:i w:val="0"/>
          <w:sz w:val="20"/>
          <w:lang w:bidi="fr-FR"/>
        </w:rPr>
        <w:t>nouveau modèle de puissance moyenne : le MODULYS XM.</w:t>
      </w:r>
    </w:p>
    <w:p w14:paraId="08AC7A90" w14:textId="77777777" w:rsidR="0021768B" w:rsidRPr="009C4779" w:rsidRDefault="00565A89" w:rsidP="0021768B">
      <w:pPr>
        <w:pStyle w:val="Text"/>
        <w:spacing w:line="276" w:lineRule="auto"/>
        <w:jc w:val="both"/>
        <w:rPr>
          <w:rFonts w:ascii="HelveticaNeueLT Com 45 Lt" w:hAnsi="HelveticaNeueLT Com 45 Lt"/>
          <w:sz w:val="20"/>
          <w:lang w:val="en-GB" w:bidi="fr-FR"/>
        </w:rPr>
      </w:pPr>
      <w:r w:rsidRPr="009C4779">
        <w:rPr>
          <w:rFonts w:ascii="HelveticaNeueLT Com 45 Lt" w:eastAsia="HelveticaNeueLT Com 45 Lt" w:hAnsi="HelveticaNeueLT Com 45 Lt" w:cs="HelveticaNeueLT Com 45 Lt"/>
          <w:sz w:val="20"/>
          <w:lang w:bidi="fr-FR"/>
        </w:rPr>
        <w:t xml:space="preserve">Le nouveau MODULYS XM de Socomec est une ASI modulaire de puissance moyenne basée sur des modules de puissance de 50 kW. La puissance installée peut être portée jusqu’à 600 kW, avec une redondance supplémentaire de 50 kW, le tout avec le même encombrement au sol. Aussi flexible que fiable, le MODULYS XM peut être configuré sur commande. </w:t>
      </w:r>
    </w:p>
    <w:p w14:paraId="5BE69105" w14:textId="77777777" w:rsidR="008A4B53" w:rsidRPr="009C4779" w:rsidRDefault="008A4B53" w:rsidP="00514BEB">
      <w:pPr>
        <w:pStyle w:val="Chapeau"/>
        <w:spacing w:line="276" w:lineRule="auto"/>
        <w:jc w:val="both"/>
        <w:rPr>
          <w:rFonts w:ascii="HelveticaNeueLT Com 45 Lt" w:hAnsi="HelveticaNeueLT Com 45 Lt"/>
          <w:b w:val="0"/>
          <w:i w:val="0"/>
          <w:sz w:val="20"/>
          <w:lang w:val="en-GB" w:bidi="fr-FR"/>
        </w:rPr>
      </w:pPr>
    </w:p>
    <w:tbl>
      <w:tblPr>
        <w:tblStyle w:val="Grigliatabella"/>
        <w:tblW w:w="0" w:type="auto"/>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9"/>
        <w:gridCol w:w="6639"/>
      </w:tblGrid>
      <w:tr w:rsidR="00082817" w:rsidRPr="00047921" w14:paraId="4110B509" w14:textId="77777777" w:rsidTr="00082817">
        <w:tc>
          <w:tcPr>
            <w:tcW w:w="3819" w:type="dxa"/>
            <w:vAlign w:val="center"/>
          </w:tcPr>
          <w:p w14:paraId="37565B30" w14:textId="77777777" w:rsidR="00152125" w:rsidRPr="009C4779" w:rsidRDefault="00B75557" w:rsidP="00064C48">
            <w:pPr>
              <w:pStyle w:val="Bullets1"/>
              <w:numPr>
                <w:ilvl w:val="0"/>
                <w:numId w:val="0"/>
              </w:numPr>
              <w:jc w:val="both"/>
              <w:rPr>
                <w:rFonts w:ascii="HelveticaNeueLT Com 45 Lt" w:hAnsi="HelveticaNeueLT Com 45 Lt"/>
                <w:sz w:val="22"/>
                <w:lang w:val="en-GB"/>
              </w:rPr>
            </w:pPr>
            <w:r w:rsidRPr="009C4779">
              <w:rPr>
                <w:rFonts w:ascii="HelveticaNeueLT Com 45 Lt" w:eastAsia="HelveticaNeueLT Com 45 Lt" w:hAnsi="HelveticaNeueLT Com 45 Lt" w:cs="HelveticaNeueLT Com 45 Lt"/>
                <w:noProof/>
                <w:lang w:eastAsia="it-IT"/>
              </w:rPr>
              <w:drawing>
                <wp:anchor distT="0" distB="0" distL="114300" distR="114300" simplePos="0" relativeHeight="251659264" behindDoc="0" locked="0" layoutInCell="1" allowOverlap="1" wp14:anchorId="596488DE" wp14:editId="00E39F5E">
                  <wp:simplePos x="0" y="0"/>
                  <wp:positionH relativeFrom="column">
                    <wp:posOffset>847725</wp:posOffset>
                  </wp:positionH>
                  <wp:positionV relativeFrom="paragraph">
                    <wp:posOffset>-229235</wp:posOffset>
                  </wp:positionV>
                  <wp:extent cx="1360170" cy="2086610"/>
                  <wp:effectExtent l="0" t="0" r="0" b="8890"/>
                  <wp:wrapNone/>
                  <wp:docPr id="10"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9"/>
                          <pic:cNvPicPr>
                            <a:picLocks noChangeAspect="1"/>
                          </pic:cNvPicPr>
                        </pic:nvPicPr>
                        <pic:blipFill rotWithShape="1">
                          <a:blip r:embed="rId7" cstate="hqprint">
                            <a:clrChange>
                              <a:clrFrom>
                                <a:srgbClr val="FEFEFE"/>
                              </a:clrFrom>
                              <a:clrTo>
                                <a:srgbClr val="FEFEFE">
                                  <a:alpha val="0"/>
                                </a:srgbClr>
                              </a:clrTo>
                            </a:clrChange>
                            <a:extLst>
                              <a:ext uri="{28A0092B-C50C-407E-A947-70E740481C1C}">
                                <a14:useLocalDpi xmlns:a14="http://schemas.microsoft.com/office/drawing/2010/main"/>
                              </a:ext>
                            </a:extLst>
                          </a:blip>
                          <a:srcRect l="14155" t="5585" r="2075" b="8777"/>
                          <a:stretch/>
                        </pic:blipFill>
                        <pic:spPr>
                          <a:xfrm>
                            <a:off x="0" y="0"/>
                            <a:ext cx="1360170" cy="2086610"/>
                          </a:xfrm>
                          <a:prstGeom prst="rect">
                            <a:avLst/>
                          </a:prstGeom>
                        </pic:spPr>
                      </pic:pic>
                    </a:graphicData>
                  </a:graphic>
                  <wp14:sizeRelH relativeFrom="margin">
                    <wp14:pctWidth>0</wp14:pctWidth>
                  </wp14:sizeRelH>
                  <wp14:sizeRelV relativeFrom="margin">
                    <wp14:pctHeight>0</wp14:pctHeight>
                  </wp14:sizeRelV>
                </wp:anchor>
              </w:drawing>
            </w:r>
            <w:r w:rsidRPr="009C4779">
              <w:rPr>
                <w:rFonts w:ascii="HelveticaNeueLT Com 45 Lt" w:eastAsia="HelveticaNeueLT Com 45 Lt" w:hAnsi="HelveticaNeueLT Com 45 Lt" w:cs="HelveticaNeueLT Com 45 Lt"/>
                <w:noProof/>
                <w:lang w:eastAsia="it-IT"/>
              </w:rPr>
              <w:drawing>
                <wp:anchor distT="0" distB="0" distL="114300" distR="114300" simplePos="0" relativeHeight="251660288" behindDoc="0" locked="0" layoutInCell="1" allowOverlap="1" wp14:anchorId="37659026" wp14:editId="4E57C1B8">
                  <wp:simplePos x="0" y="0"/>
                  <wp:positionH relativeFrom="column">
                    <wp:posOffset>-54610</wp:posOffset>
                  </wp:positionH>
                  <wp:positionV relativeFrom="paragraph">
                    <wp:posOffset>-96520</wp:posOffset>
                  </wp:positionV>
                  <wp:extent cx="774700" cy="1784985"/>
                  <wp:effectExtent l="0" t="0" r="6350" b="5715"/>
                  <wp:wrapNone/>
                  <wp:docPr id="11"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0"/>
                          <pic:cNvPicPr>
                            <a:picLocks noChangeAspect="1"/>
                          </pic:cNvPicPr>
                        </pic:nvPicPr>
                        <pic:blipFill rotWithShape="1">
                          <a:blip r:embed="rId8" cstate="hqprint">
                            <a:clrChange>
                              <a:clrFrom>
                                <a:srgbClr val="FEFEFE"/>
                              </a:clrFrom>
                              <a:clrTo>
                                <a:srgbClr val="FEFEFE">
                                  <a:alpha val="0"/>
                                </a:srgbClr>
                              </a:clrTo>
                            </a:clrChange>
                            <a:extLst>
                              <a:ext uri="{28A0092B-C50C-407E-A947-70E740481C1C}">
                                <a14:useLocalDpi xmlns:a14="http://schemas.microsoft.com/office/drawing/2010/main"/>
                              </a:ext>
                            </a:extLst>
                          </a:blip>
                          <a:srcRect l="32625" t="6546" r="13001" b="10075"/>
                          <a:stretch/>
                        </pic:blipFill>
                        <pic:spPr>
                          <a:xfrm>
                            <a:off x="0" y="0"/>
                            <a:ext cx="774700" cy="1784985"/>
                          </a:xfrm>
                          <a:prstGeom prst="rect">
                            <a:avLst/>
                          </a:prstGeom>
                        </pic:spPr>
                      </pic:pic>
                    </a:graphicData>
                  </a:graphic>
                  <wp14:sizeRelH relativeFrom="margin">
                    <wp14:pctWidth>0</wp14:pctWidth>
                  </wp14:sizeRelH>
                  <wp14:sizeRelV relativeFrom="margin">
                    <wp14:pctHeight>0</wp14:pctHeight>
                  </wp14:sizeRelV>
                </wp:anchor>
              </w:drawing>
            </w:r>
          </w:p>
          <w:p w14:paraId="06F50946" w14:textId="77777777" w:rsidR="00061163" w:rsidRPr="009C4779" w:rsidRDefault="00061163" w:rsidP="00064C48">
            <w:pPr>
              <w:pStyle w:val="LgendePhoto"/>
              <w:jc w:val="both"/>
              <w:rPr>
                <w:rFonts w:ascii="HelveticaNeueLT Com 45 Lt" w:hAnsi="HelveticaNeueLT Com 45 Lt"/>
                <w:sz w:val="16"/>
                <w:lang w:val="en-GB"/>
              </w:rPr>
            </w:pPr>
          </w:p>
        </w:tc>
        <w:tc>
          <w:tcPr>
            <w:tcW w:w="6639" w:type="dxa"/>
            <w:vAlign w:val="center"/>
          </w:tcPr>
          <w:p w14:paraId="017164D3" w14:textId="77777777" w:rsidR="009C754E" w:rsidRPr="009C4779" w:rsidRDefault="009C754E" w:rsidP="009C754E">
            <w:pPr>
              <w:pStyle w:val="Text"/>
              <w:spacing w:line="276" w:lineRule="auto"/>
              <w:jc w:val="both"/>
              <w:rPr>
                <w:rFonts w:ascii="HelveticaNeueLT Com 45 Lt" w:hAnsi="HelveticaNeueLT Com 45 Lt"/>
                <w:sz w:val="20"/>
                <w:szCs w:val="22"/>
                <w:lang w:val="en-GB" w:bidi="fr-FR"/>
              </w:rPr>
            </w:pPr>
          </w:p>
          <w:p w14:paraId="7635B470" w14:textId="7562C711" w:rsidR="009C754E" w:rsidRPr="009C4779" w:rsidRDefault="00682BAF" w:rsidP="009C754E">
            <w:pPr>
              <w:pStyle w:val="Text"/>
              <w:spacing w:line="276" w:lineRule="auto"/>
              <w:jc w:val="both"/>
              <w:rPr>
                <w:rFonts w:ascii="HelveticaNeueLT Com 45 Lt" w:hAnsi="HelveticaNeueLT Com 45 Lt"/>
                <w:sz w:val="20"/>
                <w:szCs w:val="22"/>
                <w:lang w:val="en-GB" w:bidi="fr-FR"/>
              </w:rPr>
            </w:pPr>
            <w:r>
              <w:rPr>
                <w:rFonts w:ascii="HelveticaNeueLT Com 45 Lt" w:eastAsia="HelveticaNeueLT Com 45 Lt" w:hAnsi="HelveticaNeueLT Com 45 Lt" w:cs="HelveticaNeueLT Com 45 Lt"/>
                <w:sz w:val="20"/>
                <w:szCs w:val="22"/>
                <w:lang w:bidi="fr-FR"/>
              </w:rPr>
              <w:t xml:space="preserve">Le MODULYS XM comprend </w:t>
            </w:r>
            <w:r w:rsidR="007B3161">
              <w:rPr>
                <w:rFonts w:ascii="HelveticaNeueLT Com 45 Lt" w:eastAsia="HelveticaNeueLT Com 45 Lt" w:hAnsi="HelveticaNeueLT Com 45 Lt" w:cs="HelveticaNeueLT Com 45 Lt"/>
                <w:sz w:val="20"/>
                <w:szCs w:val="22"/>
                <w:lang w:bidi="fr-FR"/>
              </w:rPr>
              <w:t>des</w:t>
            </w:r>
            <w:r>
              <w:rPr>
                <w:rFonts w:ascii="HelveticaNeueLT Com 45 Lt" w:eastAsia="HelveticaNeueLT Com 45 Lt" w:hAnsi="HelveticaNeueLT Com 45 Lt" w:cs="HelveticaNeueLT Com 45 Lt"/>
                <w:sz w:val="20"/>
                <w:szCs w:val="22"/>
                <w:lang w:bidi="fr-FR"/>
              </w:rPr>
              <w:t xml:space="preserve"> module</w:t>
            </w:r>
            <w:r w:rsidR="007B3161">
              <w:rPr>
                <w:rFonts w:ascii="HelveticaNeueLT Com 45 Lt" w:eastAsia="HelveticaNeueLT Com 45 Lt" w:hAnsi="HelveticaNeueLT Com 45 Lt" w:cs="HelveticaNeueLT Com 45 Lt"/>
                <w:sz w:val="20"/>
                <w:szCs w:val="22"/>
                <w:lang w:bidi="fr-FR"/>
              </w:rPr>
              <w:t>s</w:t>
            </w:r>
            <w:r>
              <w:rPr>
                <w:rFonts w:ascii="HelveticaNeueLT Com 45 Lt" w:eastAsia="HelveticaNeueLT Com 45 Lt" w:hAnsi="HelveticaNeueLT Com 45 Lt" w:cs="HelveticaNeueLT Com 45 Lt"/>
                <w:sz w:val="20"/>
                <w:szCs w:val="22"/>
                <w:lang w:bidi="fr-FR"/>
              </w:rPr>
              <w:t xml:space="preserve"> de puissance de 50 kW et </w:t>
            </w:r>
            <w:r w:rsidR="007B3161">
              <w:rPr>
                <w:rFonts w:ascii="HelveticaNeueLT Com 45 Lt" w:eastAsia="HelveticaNeueLT Com 45 Lt" w:hAnsi="HelveticaNeueLT Com 45 Lt" w:cs="HelveticaNeueLT Com 45 Lt"/>
                <w:sz w:val="20"/>
                <w:szCs w:val="22"/>
                <w:lang w:bidi="fr-FR"/>
              </w:rPr>
              <w:t>la</w:t>
            </w:r>
            <w:r>
              <w:rPr>
                <w:rFonts w:ascii="HelveticaNeueLT Com 45 Lt" w:eastAsia="HelveticaNeueLT Com 45 Lt" w:hAnsi="HelveticaNeueLT Com 45 Lt" w:cs="HelveticaNeueLT Com 45 Lt"/>
                <w:sz w:val="20"/>
                <w:szCs w:val="22"/>
                <w:lang w:bidi="fr-FR"/>
              </w:rPr>
              <w:t xml:space="preserve"> </w:t>
            </w:r>
            <w:r w:rsidR="007B3161">
              <w:rPr>
                <w:rFonts w:ascii="HelveticaNeueLT Com 45 Lt" w:eastAsia="HelveticaNeueLT Com 45 Lt" w:hAnsi="HelveticaNeueLT Com 45 Lt" w:cs="HelveticaNeueLT Com 45 Lt"/>
                <w:sz w:val="20"/>
                <w:szCs w:val="22"/>
                <w:lang w:bidi="fr-FR"/>
              </w:rPr>
              <w:t xml:space="preserve">gamme est composé d’un </w:t>
            </w:r>
            <w:r>
              <w:rPr>
                <w:rFonts w:ascii="HelveticaNeueLT Com 45 Lt" w:eastAsia="HelveticaNeueLT Com 45 Lt" w:hAnsi="HelveticaNeueLT Com 45 Lt" w:cs="HelveticaNeueLT Com 45 Lt"/>
                <w:sz w:val="20"/>
                <w:szCs w:val="22"/>
                <w:lang w:bidi="fr-FR"/>
              </w:rPr>
              <w:t xml:space="preserve">ensemble optimisé </w:t>
            </w:r>
            <w:r w:rsidR="007B3161">
              <w:rPr>
                <w:rFonts w:ascii="HelveticaNeueLT Com 45 Lt" w:eastAsia="HelveticaNeueLT Com 45 Lt" w:hAnsi="HelveticaNeueLT Com 45 Lt" w:cs="HelveticaNeueLT Com 45 Lt"/>
                <w:sz w:val="20"/>
                <w:szCs w:val="22"/>
                <w:lang w:bidi="fr-FR"/>
              </w:rPr>
              <w:t>de systèmes entièrement équipés</w:t>
            </w:r>
            <w:r>
              <w:rPr>
                <w:rFonts w:ascii="HelveticaNeueLT Com 45 Lt" w:eastAsia="HelveticaNeueLT Com 45 Lt" w:hAnsi="HelveticaNeueLT Com 45 Lt" w:cs="HelveticaNeueLT Com 45 Lt"/>
                <w:sz w:val="20"/>
                <w:szCs w:val="22"/>
                <w:lang w:bidi="fr-FR"/>
              </w:rPr>
              <w:t>:</w:t>
            </w:r>
          </w:p>
          <w:p w14:paraId="055818F7" w14:textId="77777777" w:rsidR="009C754E" w:rsidRPr="009C4779" w:rsidRDefault="009C754E" w:rsidP="009C4779">
            <w:pPr>
              <w:pStyle w:val="Text"/>
              <w:numPr>
                <w:ilvl w:val="0"/>
                <w:numId w:val="22"/>
              </w:numPr>
              <w:spacing w:line="276" w:lineRule="auto"/>
              <w:jc w:val="both"/>
              <w:rPr>
                <w:rFonts w:ascii="HelveticaNeueLT Com 45 Lt" w:hAnsi="HelveticaNeueLT Com 45 Lt"/>
                <w:sz w:val="20"/>
                <w:szCs w:val="22"/>
                <w:lang w:val="en-GB" w:bidi="fr-FR"/>
              </w:rPr>
            </w:pPr>
            <w:r w:rsidRPr="009C4779">
              <w:rPr>
                <w:rFonts w:ascii="HelveticaNeueLT Com 45 Lt" w:eastAsia="HelveticaNeueLT Com 45 Lt" w:hAnsi="HelveticaNeueLT Com 45 Lt" w:cs="HelveticaNeueLT Com 45 Lt"/>
                <w:sz w:val="20"/>
                <w:szCs w:val="22"/>
                <w:lang w:bidi="fr-FR"/>
              </w:rPr>
              <w:t xml:space="preserve">MODULYS XM, pour 250 kW + 50 kW de redondance </w:t>
            </w:r>
          </w:p>
          <w:p w14:paraId="1FC26684" w14:textId="77777777" w:rsidR="009C754E" w:rsidRPr="009C4779" w:rsidRDefault="00197F26" w:rsidP="009C4779">
            <w:pPr>
              <w:pStyle w:val="Text"/>
              <w:numPr>
                <w:ilvl w:val="0"/>
                <w:numId w:val="22"/>
              </w:numPr>
              <w:spacing w:line="276" w:lineRule="auto"/>
              <w:jc w:val="both"/>
              <w:rPr>
                <w:rFonts w:ascii="HelveticaNeueLT Com 45 Lt" w:hAnsi="HelveticaNeueLT Com 45 Lt"/>
                <w:sz w:val="20"/>
                <w:szCs w:val="22"/>
                <w:lang w:val="en-GB" w:bidi="fr-FR"/>
              </w:rPr>
            </w:pPr>
            <w:r>
              <w:rPr>
                <w:rFonts w:ascii="HelveticaNeueLT Com 45 Lt" w:eastAsia="HelveticaNeueLT Com 45 Lt" w:hAnsi="HelveticaNeueLT Com 45 Lt" w:cs="HelveticaNeueLT Com 45 Lt"/>
                <w:sz w:val="20"/>
                <w:szCs w:val="22"/>
                <w:lang w:bidi="fr-FR"/>
              </w:rPr>
              <w:t>MODULYS XM, pour 600 kW + 50 kW de redondance</w:t>
            </w:r>
          </w:p>
          <w:p w14:paraId="7FE3A4ED" w14:textId="77777777" w:rsidR="00B8299E" w:rsidRPr="00D74758" w:rsidRDefault="00B8299E" w:rsidP="00514BEB">
            <w:pPr>
              <w:pStyle w:val="Text"/>
              <w:spacing w:line="276" w:lineRule="auto"/>
              <w:jc w:val="both"/>
              <w:rPr>
                <w:rFonts w:ascii="HelveticaNeueLT Com 45 Lt" w:hAnsi="HelveticaNeueLT Com 45 Lt"/>
                <w:sz w:val="20"/>
                <w:szCs w:val="22"/>
                <w:lang w:val="en-US" w:bidi="fr-FR"/>
              </w:rPr>
            </w:pPr>
          </w:p>
          <w:p w14:paraId="5B3B032B" w14:textId="77777777" w:rsidR="00B75557" w:rsidRPr="009C4779" w:rsidRDefault="00B75557" w:rsidP="00514BEB">
            <w:pPr>
              <w:pStyle w:val="Text"/>
              <w:spacing w:line="276" w:lineRule="auto"/>
              <w:jc w:val="both"/>
              <w:rPr>
                <w:rFonts w:ascii="HelveticaNeueLT Com 45 Lt" w:hAnsi="HelveticaNeueLT Com 45 Lt"/>
                <w:sz w:val="20"/>
                <w:szCs w:val="22"/>
                <w:lang w:val="en-GB" w:bidi="fr-FR"/>
              </w:rPr>
            </w:pPr>
          </w:p>
          <w:p w14:paraId="01F57832" w14:textId="77777777" w:rsidR="00152125" w:rsidRPr="00D74758" w:rsidRDefault="00152125" w:rsidP="0021768B">
            <w:pPr>
              <w:pStyle w:val="Text"/>
              <w:spacing w:line="276" w:lineRule="auto"/>
              <w:jc w:val="both"/>
              <w:rPr>
                <w:rFonts w:ascii="HelveticaNeueLT Com 45 Lt" w:hAnsi="HelveticaNeueLT Com 45 Lt"/>
                <w:sz w:val="20"/>
                <w:szCs w:val="22"/>
                <w:lang w:val="en-US"/>
              </w:rPr>
            </w:pPr>
          </w:p>
        </w:tc>
      </w:tr>
    </w:tbl>
    <w:p w14:paraId="38FDEDD1" w14:textId="30DFF5E6" w:rsidR="00047921" w:rsidRPr="00B90D05" w:rsidRDefault="00047921" w:rsidP="00F47831">
      <w:pPr>
        <w:shd w:val="clear" w:color="auto" w:fill="FFFFFF"/>
        <w:spacing w:before="360" w:after="120"/>
        <w:jc w:val="both"/>
        <w:rPr>
          <w:rFonts w:ascii="HelveticaNeue LT CYR 55 Roman" w:eastAsia="Times New Roman" w:hAnsi="HelveticaNeue LT CYR 55 Roman" w:cs="Arial"/>
          <w:color w:val="004F9F"/>
          <w:sz w:val="20"/>
          <w:lang w:bidi="fr-FR"/>
        </w:rPr>
      </w:pPr>
      <w:r w:rsidRPr="00AF2A0C">
        <w:rPr>
          <w:rFonts w:ascii="HelveticaNeue LT CYR 55 Roman" w:eastAsia="Times New Roman" w:hAnsi="HelveticaNeue LT CYR 55 Roman" w:cs="Arial"/>
          <w:color w:val="004F9F"/>
          <w:sz w:val="20"/>
          <w:lang w:val="fr-FR" w:bidi="fr-FR"/>
        </w:rPr>
        <w:t>Fiabilité ultime</w:t>
      </w:r>
      <w:r w:rsidR="007B3161">
        <w:rPr>
          <w:rFonts w:ascii="HelveticaNeue LT CYR 55 Roman" w:eastAsia="Times New Roman" w:hAnsi="HelveticaNeue LT CYR 55 Roman" w:cs="Arial"/>
          <w:color w:val="004F9F"/>
          <w:sz w:val="20"/>
          <w:lang w:val="fr-FR" w:bidi="fr-FR"/>
        </w:rPr>
        <w:t>,</w:t>
      </w:r>
      <w:r w:rsidRPr="00AF2A0C">
        <w:rPr>
          <w:rFonts w:ascii="HelveticaNeue LT CYR 55 Roman" w:eastAsia="Times New Roman" w:hAnsi="HelveticaNeue LT CYR 55 Roman" w:cs="Arial"/>
          <w:color w:val="004F9F"/>
          <w:sz w:val="20"/>
          <w:lang w:val="fr-FR" w:bidi="fr-FR"/>
        </w:rPr>
        <w:t xml:space="preserve"> </w:t>
      </w:r>
      <w:r w:rsidR="007B3161">
        <w:rPr>
          <w:rFonts w:ascii="HelveticaNeue LT CYR 55 Roman" w:eastAsia="Times New Roman" w:hAnsi="HelveticaNeue LT CYR 55 Roman" w:cs="Arial"/>
          <w:color w:val="004F9F"/>
          <w:sz w:val="20"/>
          <w:lang w:val="fr-FR" w:bidi="fr-FR"/>
        </w:rPr>
        <w:t>preuve à l’appui</w:t>
      </w:r>
    </w:p>
    <w:p w14:paraId="009949B7" w14:textId="61ED5CDD" w:rsidR="00E75055" w:rsidRDefault="00336847" w:rsidP="00E75055">
      <w:pPr>
        <w:shd w:val="clear" w:color="auto" w:fill="FFFFFF"/>
        <w:spacing w:after="0"/>
        <w:jc w:val="both"/>
        <w:rPr>
          <w:rFonts w:ascii="HelveticaNeueLT Com 45 Lt" w:eastAsia="Times New Roman" w:hAnsi="HelveticaNeueLT Com 45 Lt" w:cs="Arial"/>
          <w:sz w:val="20"/>
          <w:lang w:bidi="fr-FR"/>
        </w:rPr>
      </w:pPr>
      <w:r w:rsidRPr="009C4779">
        <w:rPr>
          <w:rFonts w:ascii="HelveticaNeueLT Com 45 Lt" w:eastAsia="Times New Roman" w:hAnsi="HelveticaNeueLT Com 45 Lt" w:cs="Arial"/>
          <w:sz w:val="20"/>
          <w:lang w:val="fr-FR" w:bidi="fr-FR"/>
        </w:rPr>
        <w:t xml:space="preserve">Les modules de puissance de 50 kW du MODULYS XM attestent d’une fiabilité éprouvée de plus de </w:t>
      </w:r>
      <w:r w:rsidRPr="003B6AA4">
        <w:rPr>
          <w:rFonts w:ascii="HelveticaNeue LT CYR 55 Roman" w:eastAsia="Times New Roman" w:hAnsi="HelveticaNeue LT CYR 55 Roman" w:cs="Arial"/>
          <w:color w:val="004F9F"/>
          <w:sz w:val="20"/>
          <w:lang w:val="fr-FR" w:bidi="fr-FR"/>
        </w:rPr>
        <w:t>1 000 000 d’heures de MTBF</w:t>
      </w:r>
      <w:r w:rsidRPr="009C4779">
        <w:rPr>
          <w:rFonts w:ascii="HelveticaNeueLT Com 45 Lt" w:eastAsia="Times New Roman" w:hAnsi="HelveticaNeueLT Com 45 Lt" w:cs="Arial"/>
          <w:sz w:val="20"/>
          <w:lang w:val="fr-FR" w:bidi="fr-FR"/>
        </w:rPr>
        <w:t xml:space="preserve"> (</w:t>
      </w:r>
      <w:proofErr w:type="spellStart"/>
      <w:r w:rsidRPr="009C4779">
        <w:rPr>
          <w:rFonts w:ascii="HelveticaNeueLT Com 45 Lt" w:eastAsia="Times New Roman" w:hAnsi="HelveticaNeueLT Com 45 Lt" w:cs="Arial"/>
          <w:sz w:val="20"/>
          <w:lang w:val="fr-FR" w:bidi="fr-FR"/>
        </w:rPr>
        <w:t>Mean</w:t>
      </w:r>
      <w:proofErr w:type="spellEnd"/>
      <w:r w:rsidRPr="009C4779">
        <w:rPr>
          <w:rFonts w:ascii="HelveticaNeueLT Com 45 Lt" w:eastAsia="Times New Roman" w:hAnsi="HelveticaNeueLT Com 45 Lt" w:cs="Arial"/>
          <w:sz w:val="20"/>
          <w:lang w:val="fr-FR" w:bidi="fr-FR"/>
        </w:rPr>
        <w:t xml:space="preserve"> Time </w:t>
      </w:r>
      <w:proofErr w:type="spellStart"/>
      <w:r w:rsidRPr="009C4779">
        <w:rPr>
          <w:rFonts w:ascii="HelveticaNeueLT Com 45 Lt" w:eastAsia="Times New Roman" w:hAnsi="HelveticaNeueLT Com 45 Lt" w:cs="Arial"/>
          <w:sz w:val="20"/>
          <w:lang w:val="fr-FR" w:bidi="fr-FR"/>
        </w:rPr>
        <w:t>Between</w:t>
      </w:r>
      <w:proofErr w:type="spellEnd"/>
      <w:r w:rsidRPr="009C4779">
        <w:rPr>
          <w:rFonts w:ascii="HelveticaNeueLT Com 45 Lt" w:eastAsia="Times New Roman" w:hAnsi="HelveticaNeueLT Com 45 Lt" w:cs="Arial"/>
          <w:sz w:val="20"/>
          <w:lang w:val="fr-FR" w:bidi="fr-FR"/>
        </w:rPr>
        <w:t xml:space="preserve"> </w:t>
      </w:r>
      <w:proofErr w:type="spellStart"/>
      <w:r w:rsidRPr="009C4779">
        <w:rPr>
          <w:rFonts w:ascii="HelveticaNeueLT Com 45 Lt" w:eastAsia="Times New Roman" w:hAnsi="HelveticaNeueLT Com 45 Lt" w:cs="Arial"/>
          <w:sz w:val="20"/>
          <w:lang w:val="fr-FR" w:bidi="fr-FR"/>
        </w:rPr>
        <w:t>Failures</w:t>
      </w:r>
      <w:proofErr w:type="spellEnd"/>
      <w:r w:rsidRPr="009C4779">
        <w:rPr>
          <w:rFonts w:ascii="HelveticaNeueLT Com 45 Lt" w:eastAsia="Times New Roman" w:hAnsi="HelveticaNeueLT Com 45 Lt" w:cs="Arial"/>
          <w:sz w:val="20"/>
          <w:lang w:val="fr-FR" w:bidi="fr-FR"/>
        </w:rPr>
        <w:t xml:space="preserve"> - temps moyen entre pannes), comme une tierce partie le certifie sur la base de données robustes, ce qui est au moins </w:t>
      </w:r>
      <w:r w:rsidR="007C0ED8" w:rsidRPr="00F47831">
        <w:rPr>
          <w:rFonts w:ascii="HelveticaNeue LT CYR 55 Roman" w:eastAsia="Times New Roman" w:hAnsi="HelveticaNeue LT CYR 55 Roman" w:cs="Arial"/>
          <w:color w:val="004F9F"/>
          <w:sz w:val="20"/>
          <w:lang w:val="fr-FR" w:bidi="fr-FR"/>
        </w:rPr>
        <w:t xml:space="preserve">4 fois </w:t>
      </w:r>
      <w:r w:rsidR="007B3161">
        <w:rPr>
          <w:rFonts w:ascii="HelveticaNeue LT CYR 55 Roman" w:eastAsia="Times New Roman" w:hAnsi="HelveticaNeue LT CYR 55 Roman" w:cs="Arial"/>
          <w:color w:val="004F9F"/>
          <w:sz w:val="20"/>
          <w:lang w:val="fr-FR" w:bidi="fr-FR"/>
        </w:rPr>
        <w:t>supérieur</w:t>
      </w:r>
      <w:r w:rsidR="007B3161" w:rsidRPr="00F47831">
        <w:rPr>
          <w:rFonts w:ascii="HelveticaNeue LT CYR 55 Roman" w:eastAsia="Times New Roman" w:hAnsi="HelveticaNeue LT CYR 55 Roman" w:cs="Arial"/>
          <w:color w:val="004F9F"/>
          <w:sz w:val="20"/>
          <w:lang w:val="fr-FR" w:bidi="fr-FR"/>
        </w:rPr>
        <w:t xml:space="preserve"> </w:t>
      </w:r>
      <w:r w:rsidR="007B3161">
        <w:rPr>
          <w:rFonts w:ascii="HelveticaNeue LT CYR 55 Roman" w:eastAsia="Times New Roman" w:hAnsi="HelveticaNeue LT CYR 55 Roman" w:cs="Arial"/>
          <w:color w:val="004F9F"/>
          <w:sz w:val="20"/>
          <w:lang w:val="fr-FR" w:bidi="fr-FR"/>
        </w:rPr>
        <w:t xml:space="preserve">aux </w:t>
      </w:r>
      <w:proofErr w:type="gramStart"/>
      <w:r w:rsidR="007C0ED8" w:rsidRPr="00F47831">
        <w:rPr>
          <w:rFonts w:ascii="HelveticaNeue LT CYR 55 Roman" w:eastAsia="Times New Roman" w:hAnsi="HelveticaNeue LT CYR 55 Roman" w:cs="Arial"/>
          <w:color w:val="004F9F"/>
          <w:sz w:val="20"/>
          <w:lang w:val="fr-FR" w:bidi="fr-FR"/>
        </w:rPr>
        <w:t xml:space="preserve">les meilleures </w:t>
      </w:r>
      <w:r w:rsidR="007B3161">
        <w:rPr>
          <w:rFonts w:ascii="HelveticaNeue LT CYR 55 Roman" w:eastAsia="Times New Roman" w:hAnsi="HelveticaNeue LT CYR 55 Roman" w:cs="Arial"/>
          <w:color w:val="004F9F"/>
          <w:sz w:val="20"/>
          <w:lang w:val="fr-FR" w:bidi="fr-FR"/>
        </w:rPr>
        <w:t>standards</w:t>
      </w:r>
      <w:proofErr w:type="gramEnd"/>
      <w:r w:rsidR="007B3161">
        <w:rPr>
          <w:rFonts w:ascii="HelveticaNeue LT CYR 55 Roman" w:eastAsia="Times New Roman" w:hAnsi="HelveticaNeue LT CYR 55 Roman" w:cs="Arial"/>
          <w:color w:val="004F9F"/>
          <w:sz w:val="20"/>
          <w:lang w:val="fr-FR" w:bidi="fr-FR"/>
        </w:rPr>
        <w:t xml:space="preserve"> </w:t>
      </w:r>
      <w:r w:rsidR="007B3161" w:rsidRPr="00F47831">
        <w:rPr>
          <w:rFonts w:ascii="HelveticaNeue LT CYR 55 Roman" w:eastAsia="Times New Roman" w:hAnsi="HelveticaNeue LT CYR 55 Roman" w:cs="Arial"/>
          <w:color w:val="004F9F"/>
          <w:sz w:val="20"/>
          <w:lang w:val="fr-FR" w:bidi="fr-FR"/>
        </w:rPr>
        <w:t>du marché</w:t>
      </w:r>
      <w:r w:rsidR="007C0ED8" w:rsidRPr="00F47831">
        <w:rPr>
          <w:rFonts w:ascii="HelveticaNeue LT CYR 55 Roman" w:eastAsia="Times New Roman" w:hAnsi="HelveticaNeue LT CYR 55 Roman" w:cs="Arial"/>
          <w:color w:val="004F9F"/>
          <w:sz w:val="20"/>
          <w:lang w:val="fr-FR" w:bidi="fr-FR"/>
        </w:rPr>
        <w:t>.</w:t>
      </w:r>
    </w:p>
    <w:p w14:paraId="13AD9C58" w14:textId="77777777" w:rsidR="00336847" w:rsidRPr="009C4779" w:rsidRDefault="00047921" w:rsidP="00E75055">
      <w:pPr>
        <w:shd w:val="clear" w:color="auto" w:fill="FFFFFF"/>
        <w:spacing w:after="100" w:afterAutospacing="1"/>
        <w:jc w:val="both"/>
        <w:rPr>
          <w:rFonts w:ascii="HelveticaNeueLT Com 45 Lt" w:eastAsia="Times New Roman" w:hAnsi="HelveticaNeueLT Com 45 Lt" w:cs="Arial"/>
          <w:sz w:val="20"/>
          <w:lang w:bidi="fr-FR"/>
        </w:rPr>
      </w:pPr>
      <w:r>
        <w:rPr>
          <w:rFonts w:ascii="HelveticaNeueLT Com 45 Lt" w:eastAsia="Times New Roman" w:hAnsi="HelveticaNeueLT Com 45 Lt" w:cs="Arial"/>
          <w:sz w:val="20"/>
          <w:lang w:val="fr-FR" w:bidi="fr-FR"/>
        </w:rPr>
        <w:t xml:space="preserve">En outre, la résistance aux séismes et la double immunité aux perturbations ont toutes deux été certifiées par une tierce partie par rapport aux normes les plus strictes du marché, le MODULYS XM démontrant le </w:t>
      </w:r>
      <w:r w:rsidR="007C0ED8">
        <w:rPr>
          <w:rFonts w:ascii="HelveticaNeue LT CYR 55 Roman" w:eastAsia="Times New Roman" w:hAnsi="HelveticaNeue LT CYR 55 Roman" w:cs="Arial"/>
          <w:color w:val="004F9F"/>
          <w:sz w:val="20"/>
          <w:lang w:val="fr-FR" w:bidi="fr-FR"/>
        </w:rPr>
        <w:t>plus haut niveau de fiabilité</w:t>
      </w:r>
      <w:r>
        <w:rPr>
          <w:rFonts w:ascii="HelveticaNeueLT Com 45 Lt" w:eastAsia="Times New Roman" w:hAnsi="HelveticaNeueLT Com 45 Lt" w:cs="Arial"/>
          <w:sz w:val="20"/>
          <w:lang w:val="fr-FR" w:bidi="fr-FR"/>
        </w:rPr>
        <w:t>.</w:t>
      </w:r>
    </w:p>
    <w:p w14:paraId="06538B8E" w14:textId="0B4E8DD3" w:rsidR="007C0ED8" w:rsidRDefault="007B3161" w:rsidP="007C0ED8">
      <w:pPr>
        <w:shd w:val="clear" w:color="auto" w:fill="FFFFFF"/>
        <w:spacing w:before="360" w:after="120"/>
        <w:jc w:val="both"/>
        <w:rPr>
          <w:rFonts w:ascii="HelveticaNeue LT CYR 55 Roman" w:eastAsia="Times New Roman" w:hAnsi="HelveticaNeue LT CYR 55 Roman" w:cs="Arial"/>
          <w:color w:val="004F9F"/>
          <w:sz w:val="20"/>
          <w:lang w:bidi="fr-FR"/>
        </w:rPr>
      </w:pPr>
      <w:r>
        <w:rPr>
          <w:rFonts w:ascii="HelveticaNeue LT CYR 55 Roman" w:eastAsia="Times New Roman" w:hAnsi="HelveticaNeue LT CYR 55 Roman" w:cs="Arial"/>
          <w:color w:val="004F9F"/>
          <w:sz w:val="20"/>
          <w:lang w:val="fr-FR" w:bidi="fr-FR"/>
        </w:rPr>
        <w:t>2 minutes seulement pour remplacer</w:t>
      </w:r>
      <w:r w:rsidR="007C0ED8">
        <w:rPr>
          <w:rFonts w:ascii="HelveticaNeue LT CYR 55 Roman" w:eastAsia="Times New Roman" w:hAnsi="HelveticaNeue LT CYR 55 Roman" w:cs="Arial"/>
          <w:color w:val="004F9F"/>
          <w:sz w:val="20"/>
          <w:lang w:val="fr-FR" w:bidi="fr-FR"/>
        </w:rPr>
        <w:t xml:space="preserve"> ou ajoute</w:t>
      </w:r>
      <w:r>
        <w:rPr>
          <w:rFonts w:ascii="HelveticaNeue LT CYR 55 Roman" w:eastAsia="Times New Roman" w:hAnsi="HelveticaNeue LT CYR 55 Roman" w:cs="Arial"/>
          <w:color w:val="004F9F"/>
          <w:sz w:val="20"/>
          <w:lang w:val="fr-FR" w:bidi="fr-FR"/>
        </w:rPr>
        <w:t>r des modules</w:t>
      </w:r>
    </w:p>
    <w:p w14:paraId="4E1D6C50" w14:textId="797841E5" w:rsidR="00F1704B" w:rsidRPr="007B3161" w:rsidRDefault="00565A89" w:rsidP="00E75055">
      <w:pPr>
        <w:shd w:val="clear" w:color="auto" w:fill="FFFFFF"/>
        <w:spacing w:after="0"/>
        <w:jc w:val="both"/>
        <w:rPr>
          <w:rFonts w:ascii="HelveticaNeueLT Com 45 Lt" w:eastAsia="Times New Roman" w:hAnsi="HelveticaNeueLT Com 45 Lt" w:cs="Arial"/>
          <w:sz w:val="20"/>
          <w:lang w:val="fr-FR" w:bidi="fr-FR"/>
        </w:rPr>
      </w:pPr>
      <w:r w:rsidRPr="009C4779">
        <w:rPr>
          <w:rFonts w:ascii="HelveticaNeueLT Com 45 Lt" w:eastAsia="Times New Roman" w:hAnsi="HelveticaNeueLT Com 45 Lt" w:cs="Arial"/>
          <w:sz w:val="20"/>
          <w:lang w:val="fr-FR" w:bidi="fr-FR"/>
        </w:rPr>
        <w:t xml:space="preserve">Les modules de puissance sont </w:t>
      </w:r>
      <w:r w:rsidR="00682BAF" w:rsidRPr="00197F26">
        <w:rPr>
          <w:rFonts w:ascii="HelveticaNeue LT CYR 55 Roman" w:eastAsia="Times New Roman" w:hAnsi="HelveticaNeue LT CYR 55 Roman" w:cs="Arial"/>
          <w:color w:val="004F9F"/>
          <w:sz w:val="20"/>
          <w:lang w:val="fr-FR" w:bidi="fr-FR"/>
        </w:rPr>
        <w:t xml:space="preserve">véritablement remplaçables à chaud </w:t>
      </w:r>
      <w:r w:rsidRPr="009C4779">
        <w:rPr>
          <w:rFonts w:ascii="HelveticaNeueLT Com 45 Lt" w:eastAsia="Times New Roman" w:hAnsi="HelveticaNeueLT Com 45 Lt" w:cs="Arial"/>
          <w:sz w:val="20"/>
          <w:lang w:val="fr-FR" w:bidi="fr-FR"/>
        </w:rPr>
        <w:t xml:space="preserve">par le personnel sur site et l’ensemble du processus est simple et sans risque. Deux minutes suffisent. Tout cela est possible grâce </w:t>
      </w:r>
      <w:r w:rsidR="007B3161">
        <w:rPr>
          <w:rFonts w:ascii="HelveticaNeueLT Com 45 Lt" w:eastAsia="Times New Roman" w:hAnsi="HelveticaNeueLT Com 45 Lt" w:cs="Arial"/>
          <w:sz w:val="20"/>
          <w:lang w:val="fr-FR" w:bidi="fr-FR"/>
        </w:rPr>
        <w:t>à</w:t>
      </w:r>
      <w:r w:rsidRPr="009C4779">
        <w:rPr>
          <w:rFonts w:ascii="HelveticaNeueLT Com 45 Lt" w:eastAsia="Times New Roman" w:hAnsi="HelveticaNeueLT Com 45 Lt" w:cs="Arial"/>
          <w:sz w:val="20"/>
          <w:lang w:val="fr-FR" w:bidi="fr-FR"/>
        </w:rPr>
        <w:t xml:space="preserve"> </w:t>
      </w:r>
      <w:r w:rsidR="007B3161">
        <w:rPr>
          <w:rFonts w:ascii="HelveticaNeueLT Com 45 Lt" w:eastAsia="Times New Roman" w:hAnsi="HelveticaNeueLT Com 45 Lt" w:cs="Arial"/>
          <w:sz w:val="20"/>
          <w:lang w:val="fr-FR" w:bidi="fr-FR"/>
        </w:rPr>
        <w:t>l</w:t>
      </w:r>
      <w:r w:rsidRPr="009C4779">
        <w:rPr>
          <w:rFonts w:ascii="HelveticaNeueLT Com 45 Lt" w:eastAsia="Times New Roman" w:hAnsi="HelveticaNeueLT Com 45 Lt" w:cs="Arial"/>
          <w:sz w:val="20"/>
          <w:lang w:val="fr-FR" w:bidi="fr-FR"/>
        </w:rPr>
        <w:t>’alignement automatique</w:t>
      </w:r>
      <w:r w:rsidR="007B3161">
        <w:rPr>
          <w:rFonts w:ascii="HelveticaNeueLT Com 45 Lt" w:eastAsia="Times New Roman" w:hAnsi="HelveticaNeueLT Com 45 Lt" w:cs="Arial"/>
          <w:sz w:val="20"/>
          <w:lang w:val="fr-FR" w:bidi="fr-FR"/>
        </w:rPr>
        <w:t xml:space="preserve"> du logiciel</w:t>
      </w:r>
      <w:r w:rsidRPr="009C4779">
        <w:rPr>
          <w:rFonts w:ascii="HelveticaNeueLT Com 45 Lt" w:eastAsia="Times New Roman" w:hAnsi="HelveticaNeueLT Com 45 Lt" w:cs="Arial"/>
          <w:sz w:val="20"/>
          <w:lang w:val="fr-FR" w:bidi="fr-FR"/>
        </w:rPr>
        <w:t xml:space="preserve">, </w:t>
      </w:r>
      <w:r w:rsidR="007B3161">
        <w:rPr>
          <w:rFonts w:ascii="HelveticaNeueLT Com 45 Lt" w:eastAsia="Times New Roman" w:hAnsi="HelveticaNeueLT Com 45 Lt" w:cs="Arial"/>
          <w:sz w:val="20"/>
          <w:lang w:val="fr-FR" w:bidi="fr-FR"/>
        </w:rPr>
        <w:t xml:space="preserve">à l’auto-configuration du module </w:t>
      </w:r>
      <w:r w:rsidRPr="009C4779">
        <w:rPr>
          <w:rFonts w:ascii="HelveticaNeueLT Com 45 Lt" w:eastAsia="Times New Roman" w:hAnsi="HelveticaNeueLT Com 45 Lt" w:cs="Arial"/>
          <w:sz w:val="20"/>
          <w:lang w:val="fr-FR" w:bidi="fr-FR"/>
        </w:rPr>
        <w:t xml:space="preserve">et à la fonctionnalité de test automatique. Le tout </w:t>
      </w:r>
      <w:r w:rsidR="007B3161">
        <w:rPr>
          <w:rFonts w:ascii="HelveticaNeueLT Com 45 Lt" w:eastAsia="Times New Roman" w:hAnsi="HelveticaNeueLT Com 45 Lt" w:cs="Arial"/>
          <w:sz w:val="20"/>
          <w:lang w:val="fr-FR" w:bidi="fr-FR"/>
        </w:rPr>
        <w:t>sans qu’</w:t>
      </w:r>
      <w:r w:rsidR="007E18C3" w:rsidRPr="00197F26">
        <w:rPr>
          <w:rFonts w:ascii="HelveticaNeue LT CYR 55 Roman" w:eastAsia="Times New Roman" w:hAnsi="HelveticaNeue LT CYR 55 Roman" w:cs="Arial"/>
          <w:color w:val="004F9F"/>
          <w:sz w:val="20"/>
          <w:lang w:val="fr-FR" w:bidi="fr-FR"/>
        </w:rPr>
        <w:t xml:space="preserve">aucune intervention humaine </w:t>
      </w:r>
      <w:r w:rsidR="007B3161">
        <w:rPr>
          <w:rFonts w:ascii="HelveticaNeue LT CYR 55 Roman" w:eastAsia="Times New Roman" w:hAnsi="HelveticaNeue LT CYR 55 Roman" w:cs="Arial"/>
          <w:color w:val="004F9F"/>
          <w:sz w:val="20"/>
          <w:lang w:val="fr-FR" w:bidi="fr-FR"/>
        </w:rPr>
        <w:t>ne soit</w:t>
      </w:r>
      <w:r w:rsidR="007B3161" w:rsidRPr="00197F26">
        <w:rPr>
          <w:rFonts w:ascii="HelveticaNeue LT CYR 55 Roman" w:eastAsia="Times New Roman" w:hAnsi="HelveticaNeue LT CYR 55 Roman" w:cs="Arial"/>
          <w:color w:val="004F9F"/>
          <w:sz w:val="20"/>
          <w:lang w:val="fr-FR" w:bidi="fr-FR"/>
        </w:rPr>
        <w:t xml:space="preserve"> nécessaire</w:t>
      </w:r>
      <w:r w:rsidR="007B3161">
        <w:rPr>
          <w:rFonts w:ascii="HelveticaNeueLT Com 45 Lt" w:eastAsia="Times New Roman" w:hAnsi="HelveticaNeueLT Com 45 Lt" w:cs="Arial"/>
          <w:sz w:val="20"/>
          <w:lang w:val="fr-FR" w:bidi="fr-FR"/>
        </w:rPr>
        <w:t>.</w:t>
      </w:r>
      <w:r w:rsidRPr="009C4779">
        <w:rPr>
          <w:rFonts w:ascii="HelveticaNeueLT Com 45 Lt" w:eastAsia="Times New Roman" w:hAnsi="HelveticaNeueLT Com 45 Lt" w:cs="Arial"/>
          <w:sz w:val="20"/>
          <w:lang w:val="fr-FR" w:bidi="fr-FR"/>
        </w:rPr>
        <w:t xml:space="preserve"> </w:t>
      </w:r>
    </w:p>
    <w:p w14:paraId="59D11137" w14:textId="77777777" w:rsidR="00F1704B" w:rsidRPr="007B3161" w:rsidRDefault="00AF2A0C" w:rsidP="00E75055">
      <w:pPr>
        <w:shd w:val="clear" w:color="auto" w:fill="FFFFFF"/>
        <w:spacing w:after="0"/>
        <w:jc w:val="both"/>
        <w:rPr>
          <w:rFonts w:ascii="HelveticaNeueLT Com 45 Lt" w:eastAsia="Times New Roman" w:hAnsi="HelveticaNeueLT Com 45 Lt" w:cs="Arial"/>
          <w:sz w:val="20"/>
          <w:lang w:val="fr-FR" w:bidi="fr-FR"/>
        </w:rPr>
      </w:pPr>
      <w:r>
        <w:rPr>
          <w:rFonts w:ascii="HelveticaNeueLT Com 45 Lt" w:eastAsia="Times New Roman" w:hAnsi="HelveticaNeueLT Com 45 Lt" w:cs="Arial"/>
          <w:sz w:val="20"/>
          <w:lang w:val="fr-FR" w:bidi="fr-FR"/>
        </w:rPr>
        <w:t>Le bypass statique et toutes les autres pièces sont également remplaçables à chaud depuis l’</w:t>
      </w:r>
      <w:r w:rsidR="009C4779" w:rsidRPr="00197F26">
        <w:rPr>
          <w:rFonts w:ascii="HelveticaNeue LT CYR 55 Roman" w:eastAsia="Times New Roman" w:hAnsi="HelveticaNeue LT CYR 55 Roman" w:cs="Arial"/>
          <w:color w:val="004F9F"/>
          <w:sz w:val="20"/>
          <w:lang w:val="fr-FR" w:bidi="fr-FR"/>
        </w:rPr>
        <w:t>accès frontal</w:t>
      </w:r>
      <w:r>
        <w:rPr>
          <w:rFonts w:ascii="HelveticaNeueLT Com 45 Lt" w:eastAsia="Times New Roman" w:hAnsi="HelveticaNeueLT Com 45 Lt" w:cs="Arial"/>
          <w:sz w:val="20"/>
          <w:lang w:val="fr-FR" w:bidi="fr-FR"/>
        </w:rPr>
        <w:t xml:space="preserve">, l’ASI restant en fonctionnement et </w:t>
      </w:r>
      <w:r w:rsidR="009C4779" w:rsidRPr="00197F26">
        <w:rPr>
          <w:rFonts w:ascii="HelveticaNeue LT CYR 55 Roman" w:eastAsia="Times New Roman" w:hAnsi="HelveticaNeue LT CYR 55 Roman" w:cs="Arial"/>
          <w:color w:val="004F9F"/>
          <w:sz w:val="20"/>
          <w:lang w:val="fr-FR" w:bidi="fr-FR"/>
        </w:rPr>
        <w:t>sans aucune interruption</w:t>
      </w:r>
      <w:r>
        <w:rPr>
          <w:rFonts w:ascii="HelveticaNeueLT Com 45 Lt" w:eastAsia="Times New Roman" w:hAnsi="HelveticaNeueLT Com 45 Lt" w:cs="Arial"/>
          <w:sz w:val="20"/>
          <w:lang w:val="fr-FR" w:bidi="fr-FR"/>
        </w:rPr>
        <w:t xml:space="preserve">. </w:t>
      </w:r>
    </w:p>
    <w:p w14:paraId="448E4C8A" w14:textId="77777777" w:rsidR="00F1704B" w:rsidRPr="00E75055" w:rsidRDefault="00F1704B" w:rsidP="00F47831">
      <w:pPr>
        <w:shd w:val="clear" w:color="auto" w:fill="FFFFFF"/>
        <w:spacing w:before="360" w:after="120"/>
        <w:jc w:val="both"/>
        <w:rPr>
          <w:rFonts w:ascii="HelveticaNeue LT CYR 55 Roman" w:eastAsia="Times New Roman" w:hAnsi="HelveticaNeue LT CYR 55 Roman" w:cs="Arial"/>
          <w:color w:val="004F9F"/>
          <w:sz w:val="20"/>
          <w:lang w:bidi="fr-FR"/>
        </w:rPr>
      </w:pPr>
      <w:r w:rsidRPr="00E75055">
        <w:rPr>
          <w:rFonts w:ascii="HelveticaNeue LT CYR 55 Roman" w:eastAsia="Times New Roman" w:hAnsi="HelveticaNeue LT CYR 55 Roman" w:cs="Arial"/>
          <w:color w:val="004F9F"/>
          <w:sz w:val="20"/>
          <w:lang w:val="fr-FR" w:bidi="fr-FR"/>
        </w:rPr>
        <w:t>Une ASI flexible, qui s’adapte à vos besoins</w:t>
      </w:r>
    </w:p>
    <w:p w14:paraId="221B10A4" w14:textId="31EE0096" w:rsidR="003F299C" w:rsidRPr="007B3161" w:rsidRDefault="007C0ED8" w:rsidP="007C0ED8">
      <w:pPr>
        <w:shd w:val="clear" w:color="auto" w:fill="FFFFFF"/>
        <w:spacing w:after="0"/>
        <w:jc w:val="both"/>
        <w:rPr>
          <w:rFonts w:ascii="HelveticaNeueLT Com 45 Lt" w:eastAsia="Times New Roman" w:hAnsi="HelveticaNeueLT Com 45 Lt" w:cs="Arial"/>
          <w:sz w:val="20"/>
          <w:lang w:val="fr-FR" w:bidi="fr-FR"/>
        </w:rPr>
      </w:pPr>
      <w:r w:rsidRPr="007C0ED8">
        <w:rPr>
          <w:rFonts w:ascii="HelveticaNeueLT Com 45 Lt" w:eastAsia="Times New Roman" w:hAnsi="HelveticaNeueLT Com 45 Lt" w:cs="Arial"/>
          <w:sz w:val="20"/>
          <w:lang w:val="fr-FR" w:bidi="fr-FR"/>
        </w:rPr>
        <w:t xml:space="preserve">Constitué d’un ensemble de plus de </w:t>
      </w:r>
      <w:r w:rsidRPr="007C0ED8">
        <w:rPr>
          <w:rFonts w:ascii="HelveticaNeue LT CYR 55 Roman" w:eastAsia="Times New Roman" w:hAnsi="HelveticaNeue LT CYR 55 Roman" w:cs="Arial"/>
          <w:color w:val="004F9F"/>
          <w:sz w:val="20"/>
          <w:lang w:val="fr-FR" w:bidi="fr-FR"/>
        </w:rPr>
        <w:t>25 pièces préconçues et normalisées</w:t>
      </w:r>
      <w:r w:rsidRPr="007C0ED8">
        <w:rPr>
          <w:rFonts w:ascii="HelveticaNeueLT Com 45 Lt" w:eastAsia="Times New Roman" w:hAnsi="HelveticaNeueLT Com 45 Lt" w:cs="Arial"/>
          <w:sz w:val="20"/>
          <w:lang w:val="fr-FR" w:bidi="fr-FR"/>
        </w:rPr>
        <w:t xml:space="preserve">, le MODULYS XM peut être configuré selon les besoins des clients dans une multitude de combinaisons afin de créer une </w:t>
      </w:r>
      <w:r w:rsidRPr="007C0ED8">
        <w:rPr>
          <w:rFonts w:ascii="HelveticaNeue LT CYR 55 Roman" w:eastAsia="Times New Roman" w:hAnsi="HelveticaNeue LT CYR 55 Roman" w:cs="Arial"/>
          <w:color w:val="004F9F"/>
          <w:sz w:val="20"/>
          <w:lang w:val="fr-FR" w:bidi="fr-FR"/>
        </w:rPr>
        <w:t>solution sur mesure</w:t>
      </w:r>
      <w:r w:rsidRPr="007C0ED8">
        <w:rPr>
          <w:rFonts w:ascii="HelveticaNeueLT Com 45 Lt" w:eastAsia="Times New Roman" w:hAnsi="HelveticaNeueLT Com 45 Lt" w:cs="Arial"/>
          <w:sz w:val="20"/>
          <w:lang w:val="fr-FR" w:bidi="fr-FR"/>
        </w:rPr>
        <w:t xml:space="preserve">. De plus, grâce aux modules de puissance remplaçables à chaud, la puissance du système peut être augmentée à la demande. Le personnel présent </w:t>
      </w:r>
      <w:r w:rsidRPr="007C0ED8">
        <w:rPr>
          <w:rFonts w:ascii="HelveticaNeueLT Com 45 Lt" w:eastAsia="Times New Roman" w:hAnsi="HelveticaNeueLT Com 45 Lt" w:cs="Arial"/>
          <w:sz w:val="20"/>
          <w:lang w:val="fr-FR" w:bidi="fr-FR"/>
        </w:rPr>
        <w:lastRenderedPageBreak/>
        <w:t>sur site peut faire évoluer le système en ajoutant un modu</w:t>
      </w:r>
      <w:r w:rsidR="007B3161">
        <w:rPr>
          <w:rFonts w:ascii="HelveticaNeueLT Com 45 Lt" w:eastAsia="Times New Roman" w:hAnsi="HelveticaNeueLT Com 45 Lt" w:cs="Arial"/>
          <w:sz w:val="20"/>
          <w:lang w:val="fr-FR" w:bidi="fr-FR"/>
        </w:rPr>
        <w:t>le, simplement en le connectant. Enfin,</w:t>
      </w:r>
      <w:r w:rsidRPr="007C0ED8">
        <w:rPr>
          <w:rFonts w:ascii="HelveticaNeueLT Com 45 Lt" w:eastAsia="Times New Roman" w:hAnsi="HelveticaNeueLT Com 45 Lt" w:cs="Arial"/>
          <w:sz w:val="20"/>
          <w:lang w:val="fr-FR" w:bidi="fr-FR"/>
        </w:rPr>
        <w:t xml:space="preserve"> en ajoutant un </w:t>
      </w:r>
      <w:r w:rsidR="009841BD" w:rsidRPr="00197F26">
        <w:rPr>
          <w:rFonts w:ascii="HelveticaNeue LT CYR 55 Roman" w:eastAsia="Times New Roman" w:hAnsi="HelveticaNeue LT CYR 55 Roman" w:cs="Arial"/>
          <w:color w:val="004F9F"/>
          <w:sz w:val="20"/>
          <w:lang w:val="fr-FR" w:bidi="fr-FR"/>
        </w:rPr>
        <w:t>module bypass supplémentaire</w:t>
      </w:r>
      <w:r w:rsidRPr="007C0ED8">
        <w:rPr>
          <w:rFonts w:ascii="HelveticaNeueLT Com 45 Lt" w:eastAsia="Times New Roman" w:hAnsi="HelveticaNeueLT Com 45 Lt" w:cs="Arial"/>
          <w:sz w:val="20"/>
          <w:lang w:val="fr-FR" w:bidi="fr-FR"/>
        </w:rPr>
        <w:t xml:space="preserve">, il est également possible d’augmenter la résistance au courant de court-circuit, rendant ainsi le </w:t>
      </w:r>
      <w:r w:rsidR="00F5492F" w:rsidRPr="003F299C">
        <w:rPr>
          <w:rFonts w:ascii="HelveticaNeue LT CYR 55 Roman" w:eastAsia="Times New Roman" w:hAnsi="HelveticaNeue LT CYR 55 Roman" w:cs="Arial"/>
          <w:color w:val="004F9F"/>
          <w:sz w:val="20"/>
          <w:lang w:val="fr-FR" w:bidi="fr-FR"/>
        </w:rPr>
        <w:t>MODULYS XM unique sur le marché</w:t>
      </w:r>
      <w:r w:rsidRPr="007C0ED8">
        <w:rPr>
          <w:rFonts w:ascii="HelveticaNeueLT Com 45 Lt" w:eastAsia="Times New Roman" w:hAnsi="HelveticaNeueLT Com 45 Lt" w:cs="Arial"/>
          <w:sz w:val="20"/>
          <w:lang w:val="fr-FR" w:bidi="fr-FR"/>
        </w:rPr>
        <w:t xml:space="preserve">. </w:t>
      </w:r>
    </w:p>
    <w:p w14:paraId="035A3A80" w14:textId="77777777" w:rsidR="00E75055" w:rsidRPr="007B3161" w:rsidRDefault="00E75055">
      <w:pPr>
        <w:rPr>
          <w:rFonts w:ascii="HelveticaNeue LT CYR 55 Roman" w:eastAsia="Times New Roman" w:hAnsi="HelveticaNeue LT CYR 55 Roman" w:cs="Arial"/>
          <w:color w:val="004F9F"/>
          <w:sz w:val="20"/>
          <w:lang w:val="fr-FR" w:bidi="fr-FR"/>
        </w:rPr>
      </w:pPr>
    </w:p>
    <w:p w14:paraId="3421A327" w14:textId="6D37A517" w:rsidR="00D74758" w:rsidRPr="00F1704B" w:rsidRDefault="00CC6CE5" w:rsidP="00E75055">
      <w:pPr>
        <w:shd w:val="clear" w:color="auto" w:fill="FFFFFF"/>
        <w:spacing w:before="240" w:after="120"/>
        <w:jc w:val="both"/>
        <w:rPr>
          <w:rFonts w:ascii="HelveticaNeue LT CYR 55 Roman" w:eastAsia="Times New Roman" w:hAnsi="HelveticaNeue LT CYR 55 Roman" w:cs="Arial"/>
          <w:color w:val="004F9F"/>
          <w:sz w:val="20"/>
          <w:lang w:bidi="fr-FR"/>
        </w:rPr>
      </w:pPr>
      <w:r>
        <w:rPr>
          <w:rFonts w:ascii="HelveticaNeue LT CYR 55 Roman" w:eastAsia="Times New Roman" w:hAnsi="HelveticaNeue LT CYR 55 Roman" w:cs="Arial"/>
          <w:color w:val="004F9F"/>
          <w:sz w:val="20"/>
          <w:lang w:val="fr-FR" w:bidi="fr-FR"/>
        </w:rPr>
        <w:t xml:space="preserve">Durée de vie </w:t>
      </w:r>
      <w:r w:rsidR="007B3161">
        <w:rPr>
          <w:rFonts w:ascii="HelveticaNeue LT CYR 55 Roman" w:eastAsia="Times New Roman" w:hAnsi="HelveticaNeue LT CYR 55 Roman" w:cs="Arial"/>
          <w:color w:val="004F9F"/>
          <w:sz w:val="20"/>
          <w:lang w:val="fr-FR" w:bidi="fr-FR"/>
        </w:rPr>
        <w:t>maximale</w:t>
      </w:r>
      <w:r>
        <w:rPr>
          <w:rFonts w:ascii="HelveticaNeue LT CYR 55 Roman" w:eastAsia="Times New Roman" w:hAnsi="HelveticaNeue LT CYR 55 Roman" w:cs="Arial"/>
          <w:color w:val="004F9F"/>
          <w:sz w:val="20"/>
          <w:lang w:val="fr-FR" w:bidi="fr-FR"/>
        </w:rPr>
        <w:t xml:space="preserve">, </w:t>
      </w:r>
      <w:r w:rsidR="007B3161">
        <w:rPr>
          <w:rFonts w:ascii="HelveticaNeue LT CYR 55 Roman" w:eastAsia="Times New Roman" w:hAnsi="HelveticaNeue LT CYR 55 Roman" w:cs="Arial"/>
          <w:color w:val="004F9F"/>
          <w:sz w:val="20"/>
          <w:lang w:val="fr-FR" w:bidi="fr-FR"/>
        </w:rPr>
        <w:t>impact minimal</w:t>
      </w:r>
    </w:p>
    <w:p w14:paraId="097CCEC9" w14:textId="6741FC35" w:rsidR="000B218D" w:rsidRPr="007B3161" w:rsidRDefault="000845A1" w:rsidP="000B218D">
      <w:pPr>
        <w:shd w:val="clear" w:color="auto" w:fill="FFFFFF"/>
        <w:spacing w:after="0"/>
        <w:jc w:val="both"/>
        <w:rPr>
          <w:rFonts w:ascii="HelveticaNeueLT Com 45 Lt" w:eastAsia="Times New Roman" w:hAnsi="HelveticaNeueLT Com 45 Lt" w:cs="Arial"/>
          <w:sz w:val="20"/>
          <w:lang w:val="fr-FR" w:bidi="fr-FR"/>
        </w:rPr>
      </w:pPr>
      <w:r>
        <w:rPr>
          <w:rFonts w:ascii="HelveticaNeueLT Com 45 Lt" w:eastAsia="Times New Roman" w:hAnsi="HelveticaNeueLT Com 45 Lt" w:cs="Arial"/>
          <w:sz w:val="20"/>
          <w:lang w:val="fr-FR" w:bidi="fr-FR"/>
        </w:rPr>
        <w:t xml:space="preserve">La </w:t>
      </w:r>
      <w:r w:rsidR="00E75652" w:rsidRPr="00783DF1">
        <w:rPr>
          <w:rFonts w:ascii="HelveticaNeue LT CYR 55 Roman" w:eastAsia="Times New Roman" w:hAnsi="HelveticaNeue LT CYR 55 Roman" w:cs="Arial"/>
          <w:color w:val="004F9F"/>
          <w:sz w:val="20"/>
          <w:lang w:val="fr-FR" w:bidi="fr-FR"/>
        </w:rPr>
        <w:t>durée de vie</w:t>
      </w:r>
      <w:r>
        <w:rPr>
          <w:rFonts w:ascii="HelveticaNeueLT Com 45 Lt" w:eastAsia="Times New Roman" w:hAnsi="HelveticaNeueLT Com 45 Lt" w:cs="Arial"/>
          <w:sz w:val="20"/>
          <w:lang w:val="fr-FR" w:bidi="fr-FR"/>
        </w:rPr>
        <w:t xml:space="preserve"> du MODULYS XM </w:t>
      </w:r>
      <w:r w:rsidR="00E75652" w:rsidRPr="00783DF1">
        <w:rPr>
          <w:rFonts w:ascii="HelveticaNeue LT CYR 55 Roman" w:eastAsia="Times New Roman" w:hAnsi="HelveticaNeue LT CYR 55 Roman" w:cs="Arial"/>
          <w:color w:val="004F9F"/>
          <w:sz w:val="20"/>
          <w:lang w:val="fr-FR" w:bidi="fr-FR"/>
        </w:rPr>
        <w:t>est supérieure à 25 ans dans l’environnement d’un data center</w:t>
      </w:r>
      <w:r>
        <w:rPr>
          <w:rFonts w:ascii="HelveticaNeueLT Com 45 Lt" w:eastAsia="Times New Roman" w:hAnsi="HelveticaNeueLT Com 45 Lt" w:cs="Arial"/>
          <w:sz w:val="20"/>
          <w:lang w:val="fr-FR" w:bidi="fr-FR"/>
        </w:rPr>
        <w:t xml:space="preserve"> et supérieure à 20 ans dans les conditions d’utilisation les plus défavorables, ce qui satisfait à la principale exigence de l’économie circulaire, à savoir de conserver les produits en circulation le plus longtemps possible</w:t>
      </w:r>
      <w:r w:rsidR="00B00CEC" w:rsidRPr="00832F6A">
        <w:rPr>
          <w:rFonts w:ascii="HelveticaNeueLT Com 45 Lt" w:eastAsia="Times New Roman" w:hAnsi="HelveticaNeueLT Com 45 Lt" w:cs="Arial"/>
          <w:b/>
          <w:color w:val="4F81BD" w:themeColor="accent1"/>
          <w:sz w:val="20"/>
          <w:lang w:val="fr-FR" w:bidi="fr-FR"/>
        </w:rPr>
        <w:t xml:space="preserve">. </w:t>
      </w:r>
      <w:r w:rsidR="00CA05D2" w:rsidRPr="00783DF1">
        <w:rPr>
          <w:rFonts w:ascii="HelveticaNeue LT CYR 55 Roman" w:eastAsia="Times New Roman" w:hAnsi="HelveticaNeue LT CYR 55 Roman" w:cs="Arial"/>
          <w:color w:val="004F9F"/>
          <w:sz w:val="20"/>
          <w:lang w:val="fr-FR" w:bidi="fr-FR"/>
        </w:rPr>
        <w:t xml:space="preserve">La durée de vie </w:t>
      </w:r>
      <w:r w:rsidR="007B3161">
        <w:rPr>
          <w:rFonts w:ascii="HelveticaNeue LT CYR 55 Roman" w:eastAsia="Times New Roman" w:hAnsi="HelveticaNeue LT CYR 55 Roman" w:cs="Arial"/>
          <w:color w:val="004F9F"/>
          <w:sz w:val="20"/>
          <w:lang w:val="fr-FR" w:bidi="fr-FR"/>
        </w:rPr>
        <w:t>est supérieure</w:t>
      </w:r>
      <w:r w:rsidR="007B3161" w:rsidRPr="00783DF1">
        <w:rPr>
          <w:rFonts w:ascii="HelveticaNeue LT CYR 55 Roman" w:eastAsia="Times New Roman" w:hAnsi="HelveticaNeue LT CYR 55 Roman" w:cs="Arial"/>
          <w:color w:val="004F9F"/>
          <w:sz w:val="20"/>
          <w:lang w:val="fr-FR" w:bidi="fr-FR"/>
        </w:rPr>
        <w:t xml:space="preserve"> </w:t>
      </w:r>
      <w:r w:rsidR="00CA05D2" w:rsidRPr="00783DF1">
        <w:rPr>
          <w:rFonts w:ascii="HelveticaNeue LT CYR 55 Roman" w:eastAsia="Times New Roman" w:hAnsi="HelveticaNeue LT CYR 55 Roman" w:cs="Arial"/>
          <w:color w:val="004F9F"/>
          <w:sz w:val="20"/>
          <w:lang w:val="fr-FR" w:bidi="fr-FR"/>
        </w:rPr>
        <w:t xml:space="preserve">50 % par rapport aux </w:t>
      </w:r>
      <w:r w:rsidR="007B3161">
        <w:rPr>
          <w:rFonts w:ascii="HelveticaNeue LT CYR 55 Roman" w:eastAsia="Times New Roman" w:hAnsi="HelveticaNeue LT CYR 55 Roman" w:cs="Arial"/>
          <w:color w:val="004F9F"/>
          <w:sz w:val="20"/>
          <w:lang w:val="fr-FR" w:bidi="fr-FR"/>
        </w:rPr>
        <w:t>standards</w:t>
      </w:r>
      <w:r w:rsidR="007B3161" w:rsidRPr="00783DF1">
        <w:rPr>
          <w:rFonts w:ascii="HelveticaNeue LT CYR 55 Roman" w:eastAsia="Times New Roman" w:hAnsi="HelveticaNeue LT CYR 55 Roman" w:cs="Arial"/>
          <w:color w:val="004F9F"/>
          <w:sz w:val="20"/>
          <w:lang w:val="fr-FR" w:bidi="fr-FR"/>
        </w:rPr>
        <w:t xml:space="preserve"> du marché</w:t>
      </w:r>
      <w:r>
        <w:rPr>
          <w:rFonts w:ascii="HelveticaNeueLT Com 45 Lt" w:eastAsia="Times New Roman" w:hAnsi="HelveticaNeueLT Com 45 Lt" w:cs="Arial"/>
          <w:sz w:val="20"/>
          <w:lang w:val="fr-FR" w:bidi="fr-FR"/>
        </w:rPr>
        <w:t xml:space="preserve">, et elle a été démontrée au-delà des calculs et des simulations, le MODULYS XM ayant passé avec succès des tests exigeants de contrainte et de durée de vie accélérée. </w:t>
      </w:r>
    </w:p>
    <w:p w14:paraId="1415B0AA" w14:textId="77777777" w:rsidR="00BF27D8" w:rsidRDefault="00CC6CE5" w:rsidP="000B218D">
      <w:pPr>
        <w:shd w:val="clear" w:color="auto" w:fill="FFFFFF"/>
        <w:spacing w:after="100" w:afterAutospacing="1"/>
        <w:jc w:val="both"/>
        <w:rPr>
          <w:rFonts w:ascii="HelveticaNeueLT Com 45 Lt" w:eastAsia="Times New Roman" w:hAnsi="HelveticaNeueLT Com 45 Lt" w:cs="Arial"/>
          <w:sz w:val="20"/>
          <w:lang w:bidi="fr-FR"/>
        </w:rPr>
      </w:pPr>
      <w:r>
        <w:rPr>
          <w:rFonts w:ascii="HelveticaNeueLT Com 45 Lt" w:eastAsia="Times New Roman" w:hAnsi="HelveticaNeueLT Com 45 Lt" w:cs="Arial"/>
          <w:sz w:val="20"/>
          <w:lang w:val="fr-FR" w:bidi="fr-FR"/>
        </w:rPr>
        <w:t xml:space="preserve">De plus, la disponibilité future des modules et de tous les sous-ensembles est </w:t>
      </w:r>
      <w:r w:rsidR="00682BAF">
        <w:rPr>
          <w:rFonts w:ascii="HelveticaNeue LT CYR 55 Roman" w:eastAsia="Times New Roman" w:hAnsi="HelveticaNeue LT CYR 55 Roman" w:cs="Arial"/>
          <w:color w:val="004F9F"/>
          <w:sz w:val="20"/>
          <w:lang w:val="fr-FR" w:bidi="fr-FR"/>
        </w:rPr>
        <w:t>garantie pour toute la durée de vie de l’ASI</w:t>
      </w:r>
      <w:r>
        <w:rPr>
          <w:rFonts w:ascii="HelveticaNeueLT Com 45 Lt" w:eastAsia="Times New Roman" w:hAnsi="HelveticaNeueLT Com 45 Lt" w:cs="Arial"/>
          <w:sz w:val="20"/>
          <w:lang w:val="fr-FR" w:bidi="fr-FR"/>
        </w:rPr>
        <w:t xml:space="preserve">. </w:t>
      </w:r>
    </w:p>
    <w:p w14:paraId="1F2733B7" w14:textId="77777777" w:rsidR="00CC6CE5" w:rsidRDefault="00CC6CE5" w:rsidP="00F715E0">
      <w:pPr>
        <w:shd w:val="clear" w:color="auto" w:fill="FFFFFF"/>
        <w:spacing w:before="100" w:beforeAutospacing="1" w:after="100" w:afterAutospacing="1"/>
        <w:jc w:val="both"/>
        <w:rPr>
          <w:rFonts w:ascii="HelveticaNeue LT CYR 55 Roman" w:eastAsia="Times New Roman" w:hAnsi="HelveticaNeue LT CYR 55 Roman" w:cs="Arial"/>
          <w:color w:val="004F9F"/>
          <w:sz w:val="20"/>
          <w:lang w:bidi="fr-FR"/>
        </w:rPr>
      </w:pPr>
    </w:p>
    <w:p w14:paraId="3DF7B1AC" w14:textId="7513A8F2" w:rsidR="00CA05D2" w:rsidRPr="00CA05D2" w:rsidRDefault="00D74758" w:rsidP="00F715E0">
      <w:pPr>
        <w:shd w:val="clear" w:color="auto" w:fill="FFFFFF"/>
        <w:spacing w:before="100" w:beforeAutospacing="1" w:after="100" w:afterAutospacing="1"/>
        <w:jc w:val="both"/>
        <w:rPr>
          <w:rFonts w:ascii="HelveticaNeue LT CYR 55 Roman" w:eastAsia="Times New Roman" w:hAnsi="HelveticaNeue LT CYR 55 Roman" w:cs="Arial"/>
          <w:color w:val="004F9F"/>
          <w:sz w:val="20"/>
          <w:lang w:bidi="fr-FR"/>
        </w:rPr>
      </w:pPr>
      <w:r w:rsidRPr="00F1704B">
        <w:rPr>
          <w:rFonts w:ascii="HelveticaNeue LT CYR 55 Roman" w:eastAsia="Times New Roman" w:hAnsi="HelveticaNeue LT CYR 55 Roman" w:cs="Arial"/>
          <w:color w:val="004F9F"/>
          <w:sz w:val="20"/>
          <w:lang w:val="fr-FR" w:bidi="fr-FR"/>
        </w:rPr>
        <w:t xml:space="preserve">Services connectés : un moyen plus </w:t>
      </w:r>
      <w:r w:rsidR="007B3161">
        <w:rPr>
          <w:rFonts w:ascii="HelveticaNeue LT CYR 55 Roman" w:eastAsia="Times New Roman" w:hAnsi="HelveticaNeue LT CYR 55 Roman" w:cs="Arial"/>
          <w:color w:val="004F9F"/>
          <w:sz w:val="20"/>
          <w:lang w:val="fr-FR" w:bidi="fr-FR"/>
        </w:rPr>
        <w:t>smart</w:t>
      </w:r>
      <w:r w:rsidRPr="00F1704B">
        <w:rPr>
          <w:rFonts w:ascii="HelveticaNeue LT CYR 55 Roman" w:eastAsia="Times New Roman" w:hAnsi="HelveticaNeue LT CYR 55 Roman" w:cs="Arial"/>
          <w:color w:val="004F9F"/>
          <w:sz w:val="20"/>
          <w:lang w:val="fr-FR" w:bidi="fr-FR"/>
        </w:rPr>
        <w:t xml:space="preserve"> de gérer votre ASI</w:t>
      </w:r>
    </w:p>
    <w:p w14:paraId="6267E42E" w14:textId="02042A97" w:rsidR="00D74758" w:rsidRDefault="00CC6CE5" w:rsidP="00F715E0">
      <w:pPr>
        <w:shd w:val="clear" w:color="auto" w:fill="FFFFFF"/>
        <w:spacing w:before="100" w:beforeAutospacing="1" w:after="100" w:afterAutospacing="1"/>
        <w:jc w:val="both"/>
        <w:rPr>
          <w:rFonts w:ascii="HelveticaNeueLT Com 45 Lt" w:eastAsia="Times New Roman" w:hAnsi="HelveticaNeueLT Com 45 Lt" w:cs="Arial"/>
          <w:sz w:val="20"/>
          <w:lang w:bidi="fr-FR"/>
        </w:rPr>
      </w:pPr>
      <w:r>
        <w:rPr>
          <w:rFonts w:ascii="HelveticaNeueLT Com 45 Lt" w:eastAsia="Times New Roman" w:hAnsi="HelveticaNeueLT Com 45 Lt" w:cs="Arial"/>
          <w:sz w:val="20"/>
          <w:lang w:val="fr-FR" w:bidi="fr-FR"/>
        </w:rPr>
        <w:t xml:space="preserve">Le MODULYS XM est connecté au monde, et </w:t>
      </w:r>
      <w:r w:rsidR="007B3161">
        <w:rPr>
          <w:rFonts w:ascii="HelveticaNeueLT Com 45 Lt" w:eastAsia="Times New Roman" w:hAnsi="HelveticaNeueLT Com 45 Lt" w:cs="Arial"/>
          <w:sz w:val="20"/>
          <w:lang w:val="fr-FR" w:bidi="fr-FR"/>
        </w:rPr>
        <w:t xml:space="preserve">au monde de </w:t>
      </w:r>
      <w:r>
        <w:rPr>
          <w:rFonts w:ascii="HelveticaNeueLT Com 45 Lt" w:eastAsia="Times New Roman" w:hAnsi="HelveticaNeueLT Com 45 Lt" w:cs="Arial"/>
          <w:sz w:val="20"/>
          <w:lang w:val="fr-FR" w:bidi="fr-FR"/>
        </w:rPr>
        <w:t xml:space="preserve">ses utilisateurs. </w:t>
      </w:r>
    </w:p>
    <w:p w14:paraId="46A9AA9A" w14:textId="2200B59A" w:rsidR="00F715E0" w:rsidRDefault="00CC6CE5" w:rsidP="00F715E0">
      <w:pPr>
        <w:shd w:val="clear" w:color="auto" w:fill="FFFFFF"/>
        <w:spacing w:before="100" w:beforeAutospacing="1" w:after="100" w:afterAutospacing="1"/>
        <w:jc w:val="both"/>
        <w:rPr>
          <w:rFonts w:ascii="HelveticaNeueLT Com 45 Lt" w:eastAsia="Times New Roman" w:hAnsi="HelveticaNeueLT Com 45 Lt" w:cs="Arial"/>
          <w:sz w:val="20"/>
          <w:lang w:bidi="fr-FR"/>
        </w:rPr>
      </w:pPr>
      <w:proofErr w:type="spellStart"/>
      <w:r>
        <w:rPr>
          <w:rFonts w:ascii="HelveticaNeueLT Com 45 Lt" w:eastAsia="Times New Roman" w:hAnsi="HelveticaNeueLT Com 45 Lt" w:cs="Arial"/>
          <w:sz w:val="20"/>
          <w:lang w:val="fr-FR" w:bidi="fr-FR"/>
        </w:rPr>
        <w:t>SoLive</w:t>
      </w:r>
      <w:proofErr w:type="spellEnd"/>
      <w:r>
        <w:rPr>
          <w:rFonts w:ascii="HelveticaNeueLT Com 45 Lt" w:eastAsia="Times New Roman" w:hAnsi="HelveticaNeueLT Com 45 Lt" w:cs="Arial"/>
          <w:sz w:val="20"/>
          <w:lang w:val="fr-FR" w:bidi="fr-FR"/>
        </w:rPr>
        <w:t xml:space="preserve">, l’application mobile gratuite de Socomec, </w:t>
      </w:r>
      <w:r w:rsidR="007B3161">
        <w:rPr>
          <w:rFonts w:ascii="HelveticaNeueLT Com 45 Lt" w:eastAsia="Times New Roman" w:hAnsi="HelveticaNeueLT Com 45 Lt" w:cs="Arial"/>
          <w:sz w:val="20"/>
          <w:lang w:val="fr-FR" w:bidi="fr-FR"/>
        </w:rPr>
        <w:t xml:space="preserve">vous permet de consulter </w:t>
      </w:r>
      <w:r>
        <w:rPr>
          <w:rFonts w:ascii="HelveticaNeueLT Com 45 Lt" w:eastAsia="Times New Roman" w:hAnsi="HelveticaNeueLT Com 45 Lt" w:cs="Arial"/>
          <w:sz w:val="20"/>
          <w:lang w:val="fr-FR" w:bidi="fr-FR"/>
        </w:rPr>
        <w:t xml:space="preserve">le dernier état de votre ASI, </w:t>
      </w:r>
      <w:r w:rsidR="007B3161">
        <w:rPr>
          <w:rFonts w:ascii="HelveticaNeueLT Com 45 Lt" w:eastAsia="Times New Roman" w:hAnsi="HelveticaNeueLT Com 45 Lt" w:cs="Arial"/>
          <w:sz w:val="20"/>
          <w:lang w:val="fr-FR" w:bidi="fr-FR"/>
        </w:rPr>
        <w:t xml:space="preserve">et vous enverra </w:t>
      </w:r>
      <w:r>
        <w:rPr>
          <w:rFonts w:ascii="HelveticaNeueLT Com 45 Lt" w:eastAsia="Times New Roman" w:hAnsi="HelveticaNeueLT Com 45 Lt" w:cs="Arial"/>
          <w:sz w:val="20"/>
          <w:lang w:val="fr-FR" w:bidi="fr-FR"/>
        </w:rPr>
        <w:t>des notifications instantanées en cas d’événement.</w:t>
      </w:r>
      <w:r w:rsidR="00D74758" w:rsidRPr="000D1EAB">
        <w:rPr>
          <w:lang w:val="fr-FR" w:bidi="fr-FR"/>
        </w:rPr>
        <w:t xml:space="preserve"> </w:t>
      </w:r>
      <w:r w:rsidR="00F715E0" w:rsidRPr="000D1EAB">
        <w:rPr>
          <w:rFonts w:ascii="HelveticaNeueLT Com 45 Lt" w:eastAsia="Times New Roman" w:hAnsi="HelveticaNeueLT Com 45 Lt" w:cs="Arial"/>
          <w:sz w:val="20"/>
          <w:lang w:val="fr-FR" w:bidi="fr-FR"/>
        </w:rPr>
        <w:t xml:space="preserve"> </w:t>
      </w:r>
    </w:p>
    <w:p w14:paraId="7602B361" w14:textId="173B8507" w:rsidR="00CC6CE5" w:rsidRPr="007B3161" w:rsidRDefault="00CC6CE5" w:rsidP="00F715E0">
      <w:pPr>
        <w:shd w:val="clear" w:color="auto" w:fill="FFFFFF"/>
        <w:spacing w:before="100" w:beforeAutospacing="1" w:after="100" w:afterAutospacing="1"/>
        <w:jc w:val="both"/>
        <w:rPr>
          <w:rFonts w:ascii="HelveticaNeueLT Com 45 Lt" w:eastAsia="Times New Roman" w:hAnsi="HelveticaNeueLT Com 45 Lt" w:cs="Arial"/>
          <w:sz w:val="20"/>
          <w:lang w:val="fr-FR" w:bidi="fr-FR"/>
        </w:rPr>
      </w:pPr>
      <w:r>
        <w:rPr>
          <w:rFonts w:ascii="HelveticaNeueLT Com 45 Lt" w:eastAsia="Times New Roman" w:hAnsi="HelveticaNeueLT Com 45 Lt" w:cs="Arial"/>
          <w:sz w:val="20"/>
          <w:lang w:val="fr-FR" w:bidi="fr-FR"/>
        </w:rPr>
        <w:t xml:space="preserve">Les experts de Socomec peuvent également assurer une surveillance 24 heures sur 24 et 7 jours sur 7. Ils </w:t>
      </w:r>
      <w:r w:rsidR="007B3161">
        <w:rPr>
          <w:rFonts w:ascii="HelveticaNeueLT Com 45 Lt" w:eastAsia="Times New Roman" w:hAnsi="HelveticaNeueLT Com 45 Lt" w:cs="Arial"/>
          <w:sz w:val="20"/>
          <w:lang w:val="fr-FR" w:bidi="fr-FR"/>
        </w:rPr>
        <w:t xml:space="preserve">vous alerteront immédiatement en cas d’anomalie via une notification, ou </w:t>
      </w:r>
      <w:r>
        <w:rPr>
          <w:rFonts w:ascii="HelveticaNeueLT Com 45 Lt" w:eastAsia="Times New Roman" w:hAnsi="HelveticaNeueLT Com 45 Lt" w:cs="Arial"/>
          <w:sz w:val="20"/>
          <w:lang w:val="fr-FR" w:bidi="fr-FR"/>
        </w:rPr>
        <w:t>missionneront un technicien</w:t>
      </w:r>
      <w:r w:rsidR="007B3161" w:rsidRPr="007B3161">
        <w:rPr>
          <w:rFonts w:ascii="HelveticaNeueLT Com 45 Lt" w:eastAsia="Times New Roman" w:hAnsi="HelveticaNeueLT Com 45 Lt" w:cs="Arial"/>
          <w:sz w:val="20"/>
          <w:lang w:val="fr-FR" w:bidi="fr-FR"/>
        </w:rPr>
        <w:t xml:space="preserve"> </w:t>
      </w:r>
      <w:r w:rsidR="007B3161">
        <w:rPr>
          <w:rFonts w:ascii="HelveticaNeueLT Com 45 Lt" w:eastAsia="Times New Roman" w:hAnsi="HelveticaNeueLT Com 45 Lt" w:cs="Arial"/>
          <w:sz w:val="20"/>
          <w:lang w:val="fr-FR" w:bidi="fr-FR"/>
        </w:rPr>
        <w:t>pour se rendre</w:t>
      </w:r>
      <w:r>
        <w:rPr>
          <w:rFonts w:ascii="HelveticaNeueLT Com 45 Lt" w:eastAsia="Times New Roman" w:hAnsi="HelveticaNeueLT Com 45 Lt" w:cs="Arial"/>
          <w:sz w:val="20"/>
          <w:lang w:val="fr-FR" w:bidi="fr-FR"/>
        </w:rPr>
        <w:t xml:space="preserve"> sur place si nécessaire pour une tranquillité d’esprit absolue.</w:t>
      </w:r>
    </w:p>
    <w:p w14:paraId="60A87D7B" w14:textId="0904B0A1" w:rsidR="00BF27D8" w:rsidRPr="007B3161" w:rsidRDefault="007B3161" w:rsidP="00F715E0">
      <w:pPr>
        <w:shd w:val="clear" w:color="auto" w:fill="FFFFFF"/>
        <w:spacing w:before="100" w:beforeAutospacing="1" w:after="100" w:afterAutospacing="1"/>
        <w:jc w:val="both"/>
        <w:rPr>
          <w:rFonts w:ascii="HelveticaNeueLT Com 45 Lt" w:eastAsia="Times New Roman" w:hAnsi="HelveticaNeueLT Com 45 Lt" w:cs="Arial"/>
          <w:sz w:val="20"/>
          <w:lang w:val="fr-FR" w:bidi="fr-FR"/>
        </w:rPr>
      </w:pPr>
      <w:r>
        <w:rPr>
          <w:rFonts w:ascii="HelveticaNeueLT Com 45 Lt" w:eastAsia="Times New Roman" w:hAnsi="HelveticaNeueLT Com 45 Lt" w:cs="Arial"/>
          <w:sz w:val="20"/>
          <w:lang w:val="fr-FR" w:bidi="fr-FR"/>
        </w:rPr>
        <w:t>Enfin, g</w:t>
      </w:r>
      <w:r w:rsidR="00CC6CE5">
        <w:rPr>
          <w:rFonts w:ascii="HelveticaNeueLT Com 45 Lt" w:eastAsia="Times New Roman" w:hAnsi="HelveticaNeueLT Com 45 Lt" w:cs="Arial"/>
          <w:sz w:val="20"/>
          <w:lang w:val="fr-FR" w:bidi="fr-FR"/>
        </w:rPr>
        <w:t xml:space="preserve">râce à la </w:t>
      </w:r>
      <w:r w:rsidR="00F715E0" w:rsidRPr="00CA05D2">
        <w:rPr>
          <w:rFonts w:ascii="HelveticaNeue LT CYR 55 Roman" w:eastAsia="Times New Roman" w:hAnsi="HelveticaNeue LT CYR 55 Roman" w:cs="Arial"/>
          <w:color w:val="004F9F"/>
          <w:sz w:val="20"/>
          <w:lang w:val="fr-FR" w:bidi="fr-FR"/>
        </w:rPr>
        <w:t>technologie de dépannage à distance</w:t>
      </w:r>
      <w:r w:rsidR="00BF27D8" w:rsidRPr="000D1EAB">
        <w:rPr>
          <w:rFonts w:ascii="HelveticaNeueLT Com 45 Lt" w:eastAsia="Times New Roman" w:hAnsi="HelveticaNeueLT Com 45 Lt" w:cs="Arial"/>
          <w:sz w:val="20"/>
          <w:lang w:val="fr-FR" w:bidi="fr-FR"/>
        </w:rPr>
        <w:t>, les experts de Socomec peuvent se connecter à votre ASI afin d’effectuer des</w:t>
      </w:r>
      <w:r w:rsidR="00F715E0" w:rsidRPr="000D1EAB">
        <w:rPr>
          <w:lang w:val="fr-FR" w:bidi="fr-FR"/>
        </w:rPr>
        <w:t xml:space="preserve"> </w:t>
      </w:r>
      <w:r w:rsidR="00CC6CE5">
        <w:rPr>
          <w:rFonts w:ascii="HelveticaNeueLT Com 45 Lt" w:eastAsia="Times New Roman" w:hAnsi="HelveticaNeueLT Com 45 Lt" w:cs="Arial"/>
          <w:sz w:val="20"/>
          <w:lang w:val="fr-FR" w:bidi="fr-FR"/>
        </w:rPr>
        <w:t>tests et diagnostics à distance, le tout sans émissions de carbone liées au transport.</w:t>
      </w:r>
    </w:p>
    <w:p w14:paraId="3AE2D198" w14:textId="77777777" w:rsidR="000D1EAB" w:rsidRPr="007B3161" w:rsidRDefault="000D1EAB" w:rsidP="000D1EAB">
      <w:pPr>
        <w:shd w:val="clear" w:color="auto" w:fill="FFFFFF"/>
        <w:spacing w:before="100" w:beforeAutospacing="1" w:after="100" w:afterAutospacing="1"/>
        <w:jc w:val="both"/>
        <w:rPr>
          <w:rFonts w:ascii="HelveticaNeueLT Com 45 Lt" w:eastAsia="Times New Roman" w:hAnsi="HelveticaNeueLT Com 45 Lt" w:cs="Arial"/>
          <w:sz w:val="20"/>
          <w:lang w:val="fr-FR" w:bidi="fr-FR"/>
        </w:rPr>
      </w:pPr>
    </w:p>
    <w:tbl>
      <w:tblPr>
        <w:tblStyle w:val="Grigliatabella"/>
        <w:tblpPr w:leftFromText="141" w:rightFromText="141" w:vertAnchor="text" w:horzAnchor="margin" w:tblpY="2138"/>
        <w:tblW w:w="10793"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66"/>
        <w:gridCol w:w="236"/>
        <w:gridCol w:w="14"/>
        <w:gridCol w:w="2777"/>
      </w:tblGrid>
      <w:tr w:rsidR="007B3161" w:rsidRPr="009C4779" w14:paraId="4D420A18" w14:textId="77777777" w:rsidTr="007B3161">
        <w:tc>
          <w:tcPr>
            <w:tcW w:w="7766" w:type="dxa"/>
            <w:shd w:val="clear" w:color="auto" w:fill="auto"/>
          </w:tcPr>
          <w:p w14:paraId="65987C36" w14:textId="77777777" w:rsidR="007B3161" w:rsidRPr="009C4779" w:rsidRDefault="007B3161" w:rsidP="007B3161">
            <w:pPr>
              <w:spacing w:before="120" w:after="120"/>
              <w:jc w:val="both"/>
              <w:rPr>
                <w:rFonts w:ascii="HelveticaNeueLT Com 45 Lt" w:eastAsia="Times New Roman" w:hAnsi="HelveticaNeueLT Com 45 Lt"/>
                <w:bCs/>
                <w:color w:val="003C8A"/>
                <w:sz w:val="21"/>
                <w:szCs w:val="21"/>
                <w:lang w:eastAsia="it-IT"/>
              </w:rPr>
            </w:pPr>
            <w:r w:rsidRPr="009C4779">
              <w:rPr>
                <w:rFonts w:ascii="HelveticaNeueLT Com 45 Lt" w:eastAsia="Times New Roman" w:hAnsi="HelveticaNeueLT Com 45 Lt" w:cs="HelveticaNeueLT Com 45 Lt"/>
                <w:color w:val="003C8A"/>
                <w:sz w:val="21"/>
                <w:szCs w:val="21"/>
                <w:lang w:val="fr-FR" w:bidi="fr-FR"/>
              </w:rPr>
              <w:t>SOCOMEC : quand l’énergie compte</w:t>
            </w:r>
          </w:p>
          <w:p w14:paraId="25E21C2E" w14:textId="77777777" w:rsidR="007B3161" w:rsidRPr="009C4779" w:rsidRDefault="007B3161" w:rsidP="007B3161">
            <w:pPr>
              <w:spacing w:before="120" w:after="120"/>
              <w:jc w:val="both"/>
              <w:rPr>
                <w:rFonts w:ascii="HelveticaNeueLT Com 45 Lt" w:eastAsia="Times New Roman" w:hAnsi="HelveticaNeueLT Com 45 Lt"/>
                <w:bCs/>
                <w:color w:val="003C8A"/>
                <w:sz w:val="21"/>
                <w:szCs w:val="21"/>
                <w:lang w:eastAsia="it-IT"/>
              </w:rPr>
            </w:pPr>
          </w:p>
        </w:tc>
        <w:tc>
          <w:tcPr>
            <w:tcW w:w="250" w:type="dxa"/>
            <w:gridSpan w:val="2"/>
            <w:shd w:val="clear" w:color="auto" w:fill="auto"/>
          </w:tcPr>
          <w:p w14:paraId="6E5FCE26" w14:textId="77777777" w:rsidR="007B3161" w:rsidRPr="009C4779" w:rsidRDefault="007B3161" w:rsidP="007B3161">
            <w:pPr>
              <w:spacing w:before="120" w:after="120"/>
              <w:jc w:val="both"/>
              <w:rPr>
                <w:rFonts w:ascii="HelveticaNeueLT Com 45 Lt" w:eastAsia="Times New Roman" w:hAnsi="HelveticaNeueLT Com 45 Lt"/>
                <w:bCs/>
                <w:color w:val="003C8A"/>
                <w:sz w:val="21"/>
                <w:szCs w:val="21"/>
                <w:lang w:eastAsia="it-IT"/>
              </w:rPr>
            </w:pPr>
          </w:p>
        </w:tc>
        <w:tc>
          <w:tcPr>
            <w:tcW w:w="2777" w:type="dxa"/>
            <w:shd w:val="clear" w:color="auto" w:fill="auto"/>
          </w:tcPr>
          <w:p w14:paraId="6C7485E8" w14:textId="77777777" w:rsidR="007B3161" w:rsidRPr="009C4779" w:rsidRDefault="007B3161" w:rsidP="007B3161">
            <w:pPr>
              <w:spacing w:before="120" w:after="120"/>
              <w:jc w:val="both"/>
              <w:rPr>
                <w:rFonts w:ascii="HelveticaNeueLT Com 45 Lt" w:eastAsia="Times New Roman" w:hAnsi="HelveticaNeueLT Com 45 Lt"/>
                <w:bCs/>
                <w:color w:val="003C8A"/>
                <w:sz w:val="21"/>
                <w:szCs w:val="21"/>
                <w:lang w:eastAsia="it-IT"/>
              </w:rPr>
            </w:pPr>
            <w:r w:rsidRPr="009C4779">
              <w:rPr>
                <w:rFonts w:ascii="HelveticaNeueLT Com 45 Lt" w:eastAsia="Times New Roman" w:hAnsi="HelveticaNeueLT Com 45 Lt" w:cs="HelveticaNeueLT Com 45 Lt"/>
                <w:color w:val="003C8A"/>
                <w:sz w:val="21"/>
                <w:szCs w:val="21"/>
                <w:lang w:val="fr-FR" w:bidi="fr-FR"/>
              </w:rPr>
              <w:t>Contact presse</w:t>
            </w:r>
          </w:p>
        </w:tc>
      </w:tr>
      <w:tr w:rsidR="007B3161" w:rsidRPr="009C4779" w14:paraId="1E0B6F03" w14:textId="77777777" w:rsidTr="007B3161">
        <w:trPr>
          <w:trHeight w:val="1546"/>
        </w:trPr>
        <w:tc>
          <w:tcPr>
            <w:tcW w:w="7766" w:type="dxa"/>
          </w:tcPr>
          <w:p w14:paraId="798A1B73" w14:textId="77777777" w:rsidR="007B3161" w:rsidRPr="009C4779" w:rsidRDefault="007B3161" w:rsidP="007B3161">
            <w:pPr>
              <w:autoSpaceDE w:val="0"/>
              <w:autoSpaceDN w:val="0"/>
              <w:jc w:val="both"/>
              <w:rPr>
                <w:rFonts w:ascii="HelveticaNeueLT Com 45 Lt" w:eastAsia="Times New Roman" w:hAnsi="HelveticaNeueLT Com 45 Lt"/>
                <w:color w:val="003C8A"/>
                <w:sz w:val="15"/>
                <w:szCs w:val="15"/>
                <w:lang w:eastAsia="it-IT"/>
              </w:rPr>
            </w:pPr>
            <w:r w:rsidRPr="009C4779">
              <w:rPr>
                <w:rFonts w:ascii="HelveticaNeueLT Com 45 Lt" w:eastAsia="Times New Roman" w:hAnsi="HelveticaNeueLT Com 45 Lt" w:cs="HelveticaNeueLT Com 45 Lt"/>
                <w:color w:val="003C8A"/>
                <w:sz w:val="15"/>
                <w:szCs w:val="15"/>
                <w:lang w:val="fr-FR" w:bidi="fr-FR"/>
              </w:rPr>
              <w:t>Créé en 1922, SOCOMEC est un groupe industriel indépendant de plus de 3 600 experts répartis à travers le monde dans 28 filiales. Sa vocation : la disponibilité, le contrôle et la sécurité des réseaux électriques basse tension au service de la performance énergétique de ses clients. En 2020, SOCOMEC a réalisé un chiffre d’affaires de 544,4 millions d’euros.</w:t>
            </w:r>
          </w:p>
          <w:p w14:paraId="424BF7B9" w14:textId="77777777" w:rsidR="007B3161" w:rsidRPr="009C4779" w:rsidRDefault="007B3161" w:rsidP="007B3161">
            <w:pPr>
              <w:autoSpaceDE w:val="0"/>
              <w:autoSpaceDN w:val="0"/>
              <w:jc w:val="both"/>
              <w:rPr>
                <w:rFonts w:ascii="HelveticaNeueLT Com 45 Lt" w:eastAsia="Times New Roman" w:hAnsi="HelveticaNeueLT Com 45 Lt"/>
                <w:color w:val="003C8A"/>
                <w:sz w:val="15"/>
                <w:szCs w:val="15"/>
                <w:lang w:eastAsia="it-IT"/>
              </w:rPr>
            </w:pPr>
          </w:p>
          <w:p w14:paraId="776B523D" w14:textId="77777777" w:rsidR="007B3161" w:rsidRPr="009C4779" w:rsidRDefault="007B3161" w:rsidP="007B3161">
            <w:pPr>
              <w:autoSpaceDE w:val="0"/>
              <w:autoSpaceDN w:val="0"/>
              <w:jc w:val="both"/>
              <w:rPr>
                <w:rFonts w:ascii="HelveticaNeueLT Com 45 Lt" w:eastAsia="Times New Roman" w:hAnsi="HelveticaNeueLT Com 45 Lt"/>
                <w:color w:val="003C8A"/>
                <w:sz w:val="15"/>
                <w:szCs w:val="15"/>
                <w:lang w:eastAsia="it-IT"/>
              </w:rPr>
            </w:pPr>
            <w:r w:rsidRPr="009C4779">
              <w:rPr>
                <w:rFonts w:ascii="HelveticaNeueLT Com 45 Lt" w:eastAsia="HelveticaNeueLT Com 45 Lt" w:hAnsi="HelveticaNeueLT Com 45 Lt" w:cs="HelveticaNeueLT Com 45 Lt"/>
                <w:noProof/>
                <w:lang w:val="it-IT" w:eastAsia="it-IT"/>
              </w:rPr>
              <w:drawing>
                <wp:inline distT="0" distB="0" distL="0" distR="0" wp14:anchorId="37AE9045" wp14:editId="3EE17A2A">
                  <wp:extent cx="4800600" cy="678815"/>
                  <wp:effectExtent l="0" t="0" r="0" b="0"/>
                  <wp:docPr id="3" name="Image 5" descr="picto_785_a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o_785_a_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0" cy="678815"/>
                          </a:xfrm>
                          <a:prstGeom prst="rect">
                            <a:avLst/>
                          </a:prstGeom>
                          <a:noFill/>
                          <a:ln>
                            <a:noFill/>
                          </a:ln>
                        </pic:spPr>
                      </pic:pic>
                    </a:graphicData>
                  </a:graphic>
                </wp:inline>
              </w:drawing>
            </w:r>
          </w:p>
        </w:tc>
        <w:tc>
          <w:tcPr>
            <w:tcW w:w="236" w:type="dxa"/>
          </w:tcPr>
          <w:p w14:paraId="6B3EECC9" w14:textId="77777777" w:rsidR="007B3161" w:rsidRPr="009C4779" w:rsidRDefault="007B3161" w:rsidP="007B3161">
            <w:pPr>
              <w:jc w:val="both"/>
              <w:rPr>
                <w:rFonts w:ascii="HelveticaNeueLT Com 45 Lt" w:eastAsia="Times New Roman" w:hAnsi="HelveticaNeueLT Com 45 Lt"/>
                <w:color w:val="003C8A"/>
                <w:sz w:val="15"/>
                <w:szCs w:val="15"/>
                <w:lang w:eastAsia="it-IT"/>
              </w:rPr>
            </w:pPr>
          </w:p>
        </w:tc>
        <w:tc>
          <w:tcPr>
            <w:tcW w:w="2791" w:type="dxa"/>
            <w:gridSpan w:val="2"/>
          </w:tcPr>
          <w:p w14:paraId="680EDA52" w14:textId="77777777" w:rsidR="007B3161" w:rsidRPr="009C4779" w:rsidRDefault="007B3161" w:rsidP="007B3161">
            <w:pPr>
              <w:rPr>
                <w:rFonts w:ascii="HelveticaNeueLT Com 45 Lt" w:eastAsia="Arial" w:hAnsi="HelveticaNeueLT Com 45 Lt"/>
                <w:sz w:val="16"/>
              </w:rPr>
            </w:pPr>
            <w:r w:rsidRPr="009C4779">
              <w:rPr>
                <w:rFonts w:ascii="HelveticaNeueLT Com 45 Lt" w:eastAsia="Arial" w:hAnsi="HelveticaNeueLT Com 45 Lt" w:cs="HelveticaNeueLT Com 45 Lt"/>
                <w:sz w:val="16"/>
                <w:lang w:val="fr-FR" w:bidi="fr-FR"/>
              </w:rPr>
              <w:t xml:space="preserve">Site web : </w:t>
            </w:r>
            <w:hyperlink r:id="rId10" w:history="1">
              <w:r w:rsidRPr="009C4779">
                <w:rPr>
                  <w:rFonts w:ascii="HelveticaNeueLT Com 45 Lt" w:eastAsia="Arial" w:hAnsi="HelveticaNeueLT Com 45 Lt" w:cs="HelveticaNeueLT Com 45 Lt"/>
                  <w:color w:val="5F5F5F"/>
                  <w:sz w:val="16"/>
                  <w:highlight w:val="yellow"/>
                  <w:u w:val="single"/>
                  <w:lang w:val="fr-FR" w:bidi="fr-FR"/>
                </w:rPr>
                <w:t>www.socomec.co.uk</w:t>
              </w:r>
            </w:hyperlink>
          </w:p>
          <w:p w14:paraId="1CDA6D02" w14:textId="77777777" w:rsidR="007B3161" w:rsidRPr="007B3161" w:rsidRDefault="007B3161" w:rsidP="007B3161">
            <w:pPr>
              <w:rPr>
                <w:rFonts w:ascii="HelveticaNeueLT Com 45 Lt" w:eastAsia="Arial" w:hAnsi="HelveticaNeueLT Com 45 Lt"/>
                <w:sz w:val="16"/>
                <w:lang w:val="it-IT"/>
              </w:rPr>
            </w:pPr>
            <w:r w:rsidRPr="009C4779">
              <w:rPr>
                <w:rFonts w:ascii="HelveticaNeueLT Com 45 Lt" w:eastAsia="Arial" w:hAnsi="HelveticaNeueLT Com 45 Lt" w:cs="HelveticaNeueLT Com 45 Lt"/>
                <w:sz w:val="16"/>
                <w:lang w:val="fr-FR" w:bidi="fr-FR"/>
              </w:rPr>
              <w:t xml:space="preserve">E-mail : </w:t>
            </w:r>
            <w:hyperlink r:id="rId11" w:history="1">
              <w:r w:rsidRPr="009C4779">
                <w:rPr>
                  <w:rFonts w:ascii="HelveticaNeueLT Com 45 Lt" w:eastAsia="Arial" w:hAnsi="HelveticaNeueLT Com 45 Lt" w:cs="HelveticaNeueLT Com 45 Lt"/>
                  <w:color w:val="5F5F5F"/>
                  <w:sz w:val="16"/>
                  <w:highlight w:val="yellow"/>
                  <w:u w:val="single"/>
                  <w:lang w:val="fr-FR" w:bidi="fr-FR"/>
                </w:rPr>
                <w:t>info.uk@socomec.com</w:t>
              </w:r>
            </w:hyperlink>
          </w:p>
          <w:p w14:paraId="0294AAD1" w14:textId="77777777" w:rsidR="007B3161" w:rsidRPr="009C4779" w:rsidRDefault="007B3161" w:rsidP="007B3161">
            <w:pPr>
              <w:rPr>
                <w:rFonts w:ascii="HelveticaNeueLT Com 45 Lt" w:eastAsia="Arial" w:hAnsi="HelveticaNeueLT Com 45 Lt"/>
                <w:sz w:val="16"/>
              </w:rPr>
            </w:pPr>
            <w:r w:rsidRPr="009C4779">
              <w:rPr>
                <w:rFonts w:ascii="HelveticaNeueLT Com 45 Lt" w:eastAsia="Arial" w:hAnsi="HelveticaNeueLT Com 45 Lt" w:cs="HelveticaNeueLT Com 45 Lt"/>
                <w:sz w:val="16"/>
                <w:lang w:val="fr-FR" w:bidi="fr-FR"/>
              </w:rPr>
              <w:t xml:space="preserve">LinkedIn : </w:t>
            </w:r>
            <w:hyperlink r:id="rId12" w:history="1">
              <w:r w:rsidRPr="009C4779">
                <w:rPr>
                  <w:rFonts w:ascii="HelveticaNeueLT Com 45 Lt" w:eastAsia="Arial" w:hAnsi="HelveticaNeueLT Com 45 Lt" w:cs="HelveticaNeueLT Com 45 Lt"/>
                  <w:color w:val="5F5F5F"/>
                  <w:sz w:val="16"/>
                  <w:highlight w:val="yellow"/>
                  <w:u w:val="single"/>
                  <w:lang w:val="fr-FR" w:bidi="fr-FR"/>
                </w:rPr>
                <w:t>Socomec Group</w:t>
              </w:r>
            </w:hyperlink>
            <w:r w:rsidRPr="009C4779">
              <w:rPr>
                <w:rFonts w:ascii="HelveticaNeueLT Com 45 Lt" w:eastAsia="Arial" w:hAnsi="HelveticaNeueLT Com 45 Lt" w:cs="HelveticaNeueLT Com 45 Lt"/>
                <w:sz w:val="16"/>
                <w:lang w:val="fr-FR" w:bidi="fr-FR"/>
              </w:rPr>
              <w:t xml:space="preserve"> </w:t>
            </w:r>
          </w:p>
          <w:p w14:paraId="1C69B32C" w14:textId="77777777" w:rsidR="007B3161" w:rsidRPr="009C4779" w:rsidRDefault="007B3161" w:rsidP="007B3161">
            <w:pPr>
              <w:rPr>
                <w:rFonts w:ascii="HelveticaNeueLT Com 45 Lt" w:eastAsia="Times New Roman" w:hAnsi="HelveticaNeueLT Com 45 Lt"/>
                <w:color w:val="003C8A"/>
                <w:sz w:val="15"/>
                <w:szCs w:val="15"/>
                <w:lang w:eastAsia="it-IT"/>
              </w:rPr>
            </w:pPr>
          </w:p>
        </w:tc>
      </w:tr>
    </w:tbl>
    <w:p w14:paraId="5D94E64A" w14:textId="3BC3F19F" w:rsidR="00D217E2" w:rsidRPr="009C4779" w:rsidRDefault="00B90D05" w:rsidP="00E059AE">
      <w:pPr>
        <w:shd w:val="clear" w:color="auto" w:fill="FFFFFF"/>
        <w:spacing w:before="100" w:beforeAutospacing="1" w:after="100" w:afterAutospacing="1"/>
        <w:jc w:val="both"/>
        <w:rPr>
          <w:rFonts w:ascii="HelveticaNeueLT Com 45 Lt" w:eastAsia="Times New Roman" w:hAnsi="HelveticaNeueLT Com 45 Lt" w:cs="Arial"/>
          <w:sz w:val="20"/>
          <w:lang w:bidi="fr-FR"/>
        </w:rPr>
      </w:pPr>
      <w:r w:rsidRPr="00B90D05">
        <w:rPr>
          <w:rFonts w:ascii="HelveticaNeueLT Com 45 Lt" w:eastAsia="Times New Roman" w:hAnsi="HelveticaNeueLT Com 45 Lt" w:cs="Arial"/>
          <w:sz w:val="20"/>
          <w:lang w:val="fr-FR" w:bidi="fr-FR"/>
        </w:rPr>
        <w:t>Une ASI fiable, flexible et durable</w:t>
      </w:r>
      <w:r>
        <w:rPr>
          <w:color w:val="ED7D31"/>
          <w:lang w:val="fr-FR"/>
        </w:rPr>
        <w:t xml:space="preserve"> </w:t>
      </w:r>
      <w:r w:rsidR="00CC6CE5">
        <w:rPr>
          <w:rFonts w:ascii="HelveticaNeueLT Com 45 Lt" w:eastAsia="Times New Roman" w:hAnsi="HelveticaNeueLT Com 45 Lt" w:cs="Arial"/>
          <w:sz w:val="20"/>
          <w:lang w:val="fr-FR" w:bidi="fr-FR"/>
        </w:rPr>
        <w:t>(</w:t>
      </w:r>
      <w:r w:rsidRPr="00B90D05">
        <w:rPr>
          <w:rFonts w:ascii="HelveticaNeueLT Com 45 Lt" w:eastAsia="Times New Roman" w:hAnsi="HelveticaNeueLT Com 45 Lt" w:cs="Arial"/>
          <w:sz w:val="20"/>
          <w:lang w:val="fr-FR" w:bidi="fr-FR"/>
        </w:rPr>
        <w:t xml:space="preserve">concept </w:t>
      </w:r>
      <w:r w:rsidR="00CC6CE5">
        <w:rPr>
          <w:rFonts w:ascii="HelveticaNeueLT Com 45 Lt" w:eastAsia="Times New Roman" w:hAnsi="HelveticaNeueLT Com 45 Lt" w:cs="Arial"/>
          <w:sz w:val="20"/>
          <w:lang w:val="fr-FR" w:bidi="fr-FR"/>
        </w:rPr>
        <w:t>« </w:t>
      </w:r>
      <w:proofErr w:type="spellStart"/>
      <w:r w:rsidR="00CC6CE5">
        <w:rPr>
          <w:rFonts w:ascii="HelveticaNeueLT Com 45 Lt" w:eastAsia="Times New Roman" w:hAnsi="HelveticaNeueLT Com 45 Lt" w:cs="Arial"/>
          <w:sz w:val="20"/>
          <w:lang w:val="fr-FR" w:bidi="fr-FR"/>
        </w:rPr>
        <w:t>Forever</w:t>
      </w:r>
      <w:proofErr w:type="spellEnd"/>
      <w:r w:rsidR="00CC6CE5">
        <w:rPr>
          <w:rFonts w:ascii="HelveticaNeueLT Com 45 Lt" w:eastAsia="Times New Roman" w:hAnsi="HelveticaNeueLT Com 45 Lt" w:cs="Arial"/>
          <w:sz w:val="20"/>
          <w:lang w:val="fr-FR" w:bidi="fr-FR"/>
        </w:rPr>
        <w:t xml:space="preserve"> Young »), le MODULYS XM est la solution idéale pour </w:t>
      </w:r>
      <w:r w:rsidR="007B3161">
        <w:rPr>
          <w:rFonts w:ascii="HelveticaNeueLT Com 45 Lt" w:eastAsia="Times New Roman" w:hAnsi="HelveticaNeueLT Com 45 Lt" w:cs="Arial"/>
          <w:sz w:val="20"/>
          <w:lang w:val="fr-FR" w:bidi="fr-FR"/>
        </w:rPr>
        <w:t>un large panel</w:t>
      </w:r>
      <w:r w:rsidR="00CC6CE5">
        <w:rPr>
          <w:rFonts w:ascii="HelveticaNeueLT Com 45 Lt" w:eastAsia="Times New Roman" w:hAnsi="HelveticaNeueLT Com 45 Lt" w:cs="Arial"/>
          <w:sz w:val="20"/>
          <w:lang w:val="fr-FR" w:bidi="fr-FR"/>
        </w:rPr>
        <w:t xml:space="preserve"> d’applications. Pour en savoir plus (AJOUTER LES COORDONNÉES DE CONTACT / LIEN ?).</w:t>
      </w:r>
    </w:p>
    <w:p w14:paraId="7A224435" w14:textId="59040291" w:rsidR="00B75557" w:rsidRPr="009C4779" w:rsidRDefault="00B75557" w:rsidP="00D217E2">
      <w:pPr>
        <w:pStyle w:val="LgendePhoto"/>
        <w:rPr>
          <w:rFonts w:ascii="HelveticaNeueLT Com 45 Lt" w:hAnsi="HelveticaNeueLT Com 45 Lt"/>
          <w:lang w:eastAsia="fr-FR"/>
        </w:rPr>
      </w:pPr>
    </w:p>
    <w:p w14:paraId="0F9FAA8E" w14:textId="77777777" w:rsidR="00D217E2" w:rsidRPr="009C4779" w:rsidRDefault="000B218D" w:rsidP="000B218D">
      <w:pPr>
        <w:pStyle w:val="LgendePhoto"/>
        <w:tabs>
          <w:tab w:val="left" w:pos="3545"/>
        </w:tabs>
        <w:rPr>
          <w:rFonts w:ascii="HelveticaNeueLT Com 45 Lt" w:hAnsi="HelveticaNeueLT Com 45 Lt"/>
          <w:lang w:eastAsia="fr-FR"/>
        </w:rPr>
      </w:pPr>
      <w:r>
        <w:rPr>
          <w:rFonts w:ascii="HelveticaNeueLT Com 45 Lt" w:eastAsia="HelveticaNeueLT Com 45 Lt" w:hAnsi="HelveticaNeueLT Com 45 Lt" w:cs="HelveticaNeueLT Com 45 Lt"/>
          <w:lang w:val="fr-FR" w:bidi="fr-FR"/>
        </w:rPr>
        <w:tab/>
      </w:r>
    </w:p>
    <w:p w14:paraId="078996B8" w14:textId="77777777" w:rsidR="00D217E2" w:rsidRPr="009C4779" w:rsidRDefault="00D217E2" w:rsidP="00D217E2">
      <w:pPr>
        <w:pStyle w:val="LgendePhoto"/>
        <w:rPr>
          <w:rFonts w:ascii="HelveticaNeueLT Com 45 Lt" w:hAnsi="HelveticaNeueLT Com 45 Lt"/>
          <w:lang w:eastAsia="fr-FR"/>
        </w:rPr>
      </w:pPr>
    </w:p>
    <w:p w14:paraId="4467BB54" w14:textId="77777777" w:rsidR="00D217E2" w:rsidRPr="009C4779" w:rsidRDefault="00D217E2" w:rsidP="00D217E2">
      <w:pPr>
        <w:pStyle w:val="LgendePhoto"/>
        <w:rPr>
          <w:rFonts w:ascii="HelveticaNeueLT Com 45 Lt" w:hAnsi="HelveticaNeueLT Com 45 Lt"/>
          <w:lang w:eastAsia="fr-FR"/>
        </w:rPr>
      </w:pPr>
      <w:bookmarkStart w:id="0" w:name="_GoBack"/>
      <w:bookmarkEnd w:id="0"/>
    </w:p>
    <w:p w14:paraId="5A8A5EFB" w14:textId="77777777" w:rsidR="00D217E2" w:rsidRPr="009C4779" w:rsidRDefault="00D217E2" w:rsidP="00D217E2">
      <w:pPr>
        <w:pStyle w:val="LgendePhoto"/>
        <w:rPr>
          <w:rFonts w:ascii="HelveticaNeueLT Com 45 Lt" w:hAnsi="HelveticaNeueLT Com 45 Lt"/>
          <w:lang w:eastAsia="fr-FR"/>
        </w:rPr>
      </w:pPr>
    </w:p>
    <w:p w14:paraId="096A9861" w14:textId="77777777" w:rsidR="00D217E2" w:rsidRPr="009C4779" w:rsidRDefault="00D217E2" w:rsidP="00D217E2">
      <w:pPr>
        <w:pStyle w:val="LgendePhoto"/>
        <w:rPr>
          <w:rFonts w:ascii="HelveticaNeueLT Com 45 Lt" w:hAnsi="HelveticaNeueLT Com 45 Lt"/>
          <w:lang w:eastAsia="fr-FR"/>
        </w:rPr>
      </w:pPr>
    </w:p>
    <w:sectPr w:rsidR="00D217E2" w:rsidRPr="009C4779" w:rsidSect="00676A94">
      <w:headerReference w:type="default" r:id="rId13"/>
      <w:footerReference w:type="default" r:id="rId14"/>
      <w:pgSz w:w="11907" w:h="16839" w:code="9"/>
      <w:pgMar w:top="720" w:right="720" w:bottom="720" w:left="720" w:header="85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22AC1" w14:textId="77777777" w:rsidR="00A7652A" w:rsidRDefault="00A7652A" w:rsidP="00DC7D80">
      <w:pPr>
        <w:spacing w:after="0" w:line="240" w:lineRule="auto"/>
      </w:pPr>
      <w:r>
        <w:separator/>
      </w:r>
    </w:p>
  </w:endnote>
  <w:endnote w:type="continuationSeparator" w:id="0">
    <w:p w14:paraId="3DECC3D1" w14:textId="77777777" w:rsidR="00A7652A" w:rsidRDefault="00A7652A" w:rsidP="00DC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NeueLT Com 45 Lt">
    <w:altName w:val="Corbel"/>
    <w:panose1 w:val="020B0403020202020204"/>
    <w:charset w:val="00"/>
    <w:family w:val="swiss"/>
    <w:pitch w:val="variable"/>
    <w:sig w:usb0="8000008F" w:usb1="10002042" w:usb2="00000000" w:usb3="00000000" w:csb0="0000009B" w:csb1="00000000"/>
  </w:font>
  <w:font w:name="HelveticaNeue LT CYR 55 Roman">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78724" w14:textId="524C3F10" w:rsidR="00B8299E" w:rsidRPr="00676A94" w:rsidRDefault="00B8299E" w:rsidP="00676A94">
    <w:pPr>
      <w:pStyle w:val="Pidipagina"/>
      <w:jc w:val="right"/>
      <w:rPr>
        <w:rFonts w:ascii="Arial" w:hAnsi="Arial" w:cs="Arial"/>
        <w:color w:val="003C8A"/>
      </w:rPr>
    </w:pPr>
    <w:r w:rsidRPr="00676A94">
      <w:rPr>
        <w:rFonts w:ascii="Arial" w:eastAsia="Arial" w:hAnsi="Arial" w:cs="Arial"/>
        <w:b/>
        <w:color w:val="003C8A"/>
        <w:lang w:val="fr-FR" w:bidi="fr-FR"/>
      </w:rPr>
      <w:fldChar w:fldCharType="begin"/>
    </w:r>
    <w:r w:rsidRPr="00676A94">
      <w:rPr>
        <w:rFonts w:ascii="Arial" w:eastAsia="Arial" w:hAnsi="Arial" w:cs="Arial"/>
        <w:b/>
        <w:color w:val="003C8A"/>
        <w:lang w:val="fr-FR" w:bidi="fr-FR"/>
      </w:rPr>
      <w:instrText>PAGE   \* MERGEFORMAT</w:instrText>
    </w:r>
    <w:r w:rsidRPr="00676A94">
      <w:rPr>
        <w:rFonts w:ascii="Arial" w:eastAsia="Arial" w:hAnsi="Arial" w:cs="Arial"/>
        <w:b/>
        <w:color w:val="003C8A"/>
        <w:lang w:val="fr-FR" w:bidi="fr-FR"/>
      </w:rPr>
      <w:fldChar w:fldCharType="separate"/>
    </w:r>
    <w:r w:rsidR="00B90D05">
      <w:rPr>
        <w:rFonts w:ascii="Arial" w:eastAsia="Arial" w:hAnsi="Arial" w:cs="Arial"/>
        <w:b/>
        <w:noProof/>
        <w:color w:val="003C8A"/>
        <w:lang w:val="fr-FR" w:bidi="fr-FR"/>
      </w:rPr>
      <w:t>2</w:t>
    </w:r>
    <w:r w:rsidRPr="00676A94">
      <w:rPr>
        <w:rFonts w:ascii="Arial" w:eastAsia="Arial" w:hAnsi="Arial" w:cs="Arial"/>
        <w:b/>
        <w:color w:val="003C8A"/>
        <w:lang w:val="fr-FR" w:bidi="fr-FR"/>
      </w:rPr>
      <w:fldChar w:fldCharType="end"/>
    </w:r>
    <w:r w:rsidRPr="00676A94">
      <w:rPr>
        <w:rFonts w:ascii="Arial" w:eastAsia="Arial" w:hAnsi="Arial" w:cs="Arial"/>
        <w:b/>
        <w:color w:val="003C8A"/>
        <w:lang w:val="fr-FR" w:bidi="fr-FR"/>
      </w:rPr>
      <w:t>/</w:t>
    </w:r>
    <w:r>
      <w:rPr>
        <w:rFonts w:ascii="Arial" w:eastAsia="Arial" w:hAnsi="Arial" w:cs="Arial"/>
        <w:b/>
        <w:noProof/>
        <w:color w:val="003C8A"/>
        <w:lang w:val="fr-FR" w:bidi="fr-FR"/>
      </w:rPr>
      <w:fldChar w:fldCharType="begin"/>
    </w:r>
    <w:r>
      <w:rPr>
        <w:rFonts w:ascii="Arial" w:eastAsia="Arial" w:hAnsi="Arial" w:cs="Arial"/>
        <w:b/>
        <w:noProof/>
        <w:color w:val="003C8A"/>
        <w:lang w:val="fr-FR" w:bidi="fr-FR"/>
      </w:rPr>
      <w:instrText xml:space="preserve"> NUMPAGES   \* MERGEFORMAT </w:instrText>
    </w:r>
    <w:r>
      <w:rPr>
        <w:rFonts w:ascii="Arial" w:eastAsia="Arial" w:hAnsi="Arial" w:cs="Arial"/>
        <w:b/>
        <w:noProof/>
        <w:color w:val="003C8A"/>
        <w:lang w:val="fr-FR" w:bidi="fr-FR"/>
      </w:rPr>
      <w:fldChar w:fldCharType="separate"/>
    </w:r>
    <w:r w:rsidR="00B90D05">
      <w:rPr>
        <w:rFonts w:ascii="Arial" w:eastAsia="Arial" w:hAnsi="Arial" w:cs="Arial"/>
        <w:b/>
        <w:noProof/>
        <w:color w:val="003C8A"/>
        <w:lang w:val="fr-FR" w:bidi="fr-FR"/>
      </w:rPr>
      <w:t>2</w:t>
    </w:r>
    <w:r>
      <w:rPr>
        <w:rFonts w:ascii="Arial" w:eastAsia="Arial" w:hAnsi="Arial" w:cs="Arial"/>
        <w:b/>
        <w:noProof/>
        <w:color w:val="003C8A"/>
        <w:lang w:val="fr-FR"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39176" w14:textId="77777777" w:rsidR="00A7652A" w:rsidRDefault="00A7652A" w:rsidP="00DC7D80">
      <w:pPr>
        <w:spacing w:after="0" w:line="240" w:lineRule="auto"/>
      </w:pPr>
      <w:r>
        <w:separator/>
      </w:r>
    </w:p>
  </w:footnote>
  <w:footnote w:type="continuationSeparator" w:id="0">
    <w:p w14:paraId="4B218B92" w14:textId="77777777" w:rsidR="00A7652A" w:rsidRDefault="00A7652A" w:rsidP="00DC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516" w:type="dxa"/>
      <w:tblLook w:val="04A0" w:firstRow="1" w:lastRow="0" w:firstColumn="1" w:lastColumn="0" w:noHBand="0" w:noVBand="1"/>
    </w:tblPr>
    <w:tblGrid>
      <w:gridCol w:w="5172"/>
      <w:gridCol w:w="5172"/>
      <w:gridCol w:w="5172"/>
    </w:tblGrid>
    <w:tr w:rsidR="00B8299E" w:rsidRPr="003E374B" w14:paraId="71886A5B" w14:textId="77777777" w:rsidTr="00514BEB">
      <w:tc>
        <w:tcPr>
          <w:tcW w:w="5172" w:type="dxa"/>
          <w:shd w:val="clear" w:color="auto" w:fill="auto"/>
          <w:vAlign w:val="center"/>
        </w:tcPr>
        <w:p w14:paraId="3AB44B5D" w14:textId="77777777" w:rsidR="00B8299E" w:rsidRPr="008803CE" w:rsidRDefault="00B8299E" w:rsidP="00514BEB">
          <w:pPr>
            <w:pStyle w:val="Intestazione"/>
            <w:rPr>
              <w:b/>
              <w:bCs/>
              <w:color w:val="003C8A"/>
            </w:rPr>
          </w:pPr>
          <w:r>
            <w:rPr>
              <w:noProof/>
              <w:color w:val="7F7F7F"/>
              <w:lang w:val="it-IT" w:eastAsia="it-IT"/>
            </w:rPr>
            <w:drawing>
              <wp:inline distT="0" distB="0" distL="0" distR="0" wp14:anchorId="79BB39B2" wp14:editId="1EA16B62">
                <wp:extent cx="2266950" cy="381000"/>
                <wp:effectExtent l="0" t="0" r="0" b="0"/>
                <wp:docPr id="1" name="Image 9"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vAlign w:val="center"/>
        </w:tcPr>
        <w:p w14:paraId="31BC075A" w14:textId="77777777" w:rsidR="00B8299E" w:rsidRDefault="00B8299E" w:rsidP="00514BEB">
          <w:pPr>
            <w:pStyle w:val="Intestazione"/>
            <w:jc w:val="right"/>
            <w:rPr>
              <w:rFonts w:ascii="Arial" w:eastAsia="Arial" w:hAnsi="Arial" w:cs="Arial"/>
              <w:b/>
              <w:color w:val="003C8A"/>
              <w:sz w:val="28"/>
              <w:szCs w:val="28"/>
              <w:lang w:val="fr-FR" w:bidi="fr-FR"/>
            </w:rPr>
          </w:pPr>
          <w:r>
            <w:rPr>
              <w:rFonts w:ascii="Arial" w:eastAsia="Arial" w:hAnsi="Arial" w:cs="Arial"/>
              <w:b/>
              <w:color w:val="003C8A"/>
              <w:sz w:val="28"/>
              <w:szCs w:val="28"/>
              <w:lang w:val="fr-FR" w:bidi="fr-FR"/>
            </w:rPr>
            <w:t>Communiqué de presse</w:t>
          </w:r>
        </w:p>
      </w:tc>
      <w:tc>
        <w:tcPr>
          <w:tcW w:w="5172" w:type="dxa"/>
          <w:shd w:val="clear" w:color="auto" w:fill="auto"/>
          <w:vAlign w:val="center"/>
        </w:tcPr>
        <w:p w14:paraId="1572D600" w14:textId="77777777" w:rsidR="00B8299E" w:rsidRPr="00774243" w:rsidRDefault="00B8299E" w:rsidP="00514BEB">
          <w:pPr>
            <w:pStyle w:val="Intestazione"/>
            <w:jc w:val="right"/>
            <w:rPr>
              <w:rFonts w:ascii="Arial" w:hAnsi="Arial" w:cs="Arial"/>
              <w:b/>
              <w:bCs/>
              <w:color w:val="003C8A"/>
            </w:rPr>
          </w:pPr>
          <w:proofErr w:type="spellStart"/>
          <w:r>
            <w:rPr>
              <w:rFonts w:ascii="Arial" w:eastAsia="Arial" w:hAnsi="Arial" w:cs="Arial"/>
              <w:b/>
              <w:color w:val="003C8A"/>
              <w:sz w:val="28"/>
              <w:szCs w:val="28"/>
              <w:lang w:val="fr-FR" w:bidi="fr-FR"/>
            </w:rPr>
            <w:t>Press</w:t>
          </w:r>
          <w:proofErr w:type="spellEnd"/>
          <w:r>
            <w:rPr>
              <w:rFonts w:ascii="Arial" w:eastAsia="Arial" w:hAnsi="Arial" w:cs="Arial"/>
              <w:b/>
              <w:color w:val="003C8A"/>
              <w:sz w:val="28"/>
              <w:szCs w:val="28"/>
              <w:lang w:val="fr-FR" w:bidi="fr-FR"/>
            </w:rPr>
            <w:t xml:space="preserve"> release</w:t>
          </w:r>
        </w:p>
      </w:tc>
    </w:tr>
  </w:tbl>
  <w:p w14:paraId="19651348" w14:textId="77777777" w:rsidR="00B8299E" w:rsidRDefault="00B8299E">
    <w:pPr>
      <w:pStyle w:val="Intestazione"/>
    </w:pPr>
  </w:p>
  <w:p w14:paraId="55A16C20" w14:textId="77777777" w:rsidR="00B8299E" w:rsidRDefault="00B8299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58EA"/>
    <w:multiLevelType w:val="hybridMultilevel"/>
    <w:tmpl w:val="A7D2A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3029A"/>
    <w:multiLevelType w:val="hybridMultilevel"/>
    <w:tmpl w:val="062E85AC"/>
    <w:lvl w:ilvl="0" w:tplc="8E6ADDD8">
      <w:start w:val="1"/>
      <w:numFmt w:val="bullet"/>
      <w:lvlText w:val="•"/>
      <w:lvlJc w:val="left"/>
      <w:pPr>
        <w:tabs>
          <w:tab w:val="num" w:pos="720"/>
        </w:tabs>
        <w:ind w:left="720" w:hanging="360"/>
      </w:pPr>
      <w:rPr>
        <w:rFonts w:ascii="Arial" w:hAnsi="Arial" w:hint="default"/>
      </w:rPr>
    </w:lvl>
    <w:lvl w:ilvl="1" w:tplc="5EF09356" w:tentative="1">
      <w:start w:val="1"/>
      <w:numFmt w:val="bullet"/>
      <w:lvlText w:val="•"/>
      <w:lvlJc w:val="left"/>
      <w:pPr>
        <w:tabs>
          <w:tab w:val="num" w:pos="1440"/>
        </w:tabs>
        <w:ind w:left="1440" w:hanging="360"/>
      </w:pPr>
      <w:rPr>
        <w:rFonts w:ascii="Arial" w:hAnsi="Arial" w:hint="default"/>
      </w:rPr>
    </w:lvl>
    <w:lvl w:ilvl="2" w:tplc="F692D48A" w:tentative="1">
      <w:start w:val="1"/>
      <w:numFmt w:val="bullet"/>
      <w:lvlText w:val="•"/>
      <w:lvlJc w:val="left"/>
      <w:pPr>
        <w:tabs>
          <w:tab w:val="num" w:pos="2160"/>
        </w:tabs>
        <w:ind w:left="2160" w:hanging="360"/>
      </w:pPr>
      <w:rPr>
        <w:rFonts w:ascii="Arial" w:hAnsi="Arial" w:hint="default"/>
      </w:rPr>
    </w:lvl>
    <w:lvl w:ilvl="3" w:tplc="63563406" w:tentative="1">
      <w:start w:val="1"/>
      <w:numFmt w:val="bullet"/>
      <w:lvlText w:val="•"/>
      <w:lvlJc w:val="left"/>
      <w:pPr>
        <w:tabs>
          <w:tab w:val="num" w:pos="2880"/>
        </w:tabs>
        <w:ind w:left="2880" w:hanging="360"/>
      </w:pPr>
      <w:rPr>
        <w:rFonts w:ascii="Arial" w:hAnsi="Arial" w:hint="default"/>
      </w:rPr>
    </w:lvl>
    <w:lvl w:ilvl="4" w:tplc="2AA0B864" w:tentative="1">
      <w:start w:val="1"/>
      <w:numFmt w:val="bullet"/>
      <w:lvlText w:val="•"/>
      <w:lvlJc w:val="left"/>
      <w:pPr>
        <w:tabs>
          <w:tab w:val="num" w:pos="3600"/>
        </w:tabs>
        <w:ind w:left="3600" w:hanging="360"/>
      </w:pPr>
      <w:rPr>
        <w:rFonts w:ascii="Arial" w:hAnsi="Arial" w:hint="default"/>
      </w:rPr>
    </w:lvl>
    <w:lvl w:ilvl="5" w:tplc="61DE0CAC" w:tentative="1">
      <w:start w:val="1"/>
      <w:numFmt w:val="bullet"/>
      <w:lvlText w:val="•"/>
      <w:lvlJc w:val="left"/>
      <w:pPr>
        <w:tabs>
          <w:tab w:val="num" w:pos="4320"/>
        </w:tabs>
        <w:ind w:left="4320" w:hanging="360"/>
      </w:pPr>
      <w:rPr>
        <w:rFonts w:ascii="Arial" w:hAnsi="Arial" w:hint="default"/>
      </w:rPr>
    </w:lvl>
    <w:lvl w:ilvl="6" w:tplc="613E1B86" w:tentative="1">
      <w:start w:val="1"/>
      <w:numFmt w:val="bullet"/>
      <w:lvlText w:val="•"/>
      <w:lvlJc w:val="left"/>
      <w:pPr>
        <w:tabs>
          <w:tab w:val="num" w:pos="5040"/>
        </w:tabs>
        <w:ind w:left="5040" w:hanging="360"/>
      </w:pPr>
      <w:rPr>
        <w:rFonts w:ascii="Arial" w:hAnsi="Arial" w:hint="default"/>
      </w:rPr>
    </w:lvl>
    <w:lvl w:ilvl="7" w:tplc="47A29242" w:tentative="1">
      <w:start w:val="1"/>
      <w:numFmt w:val="bullet"/>
      <w:lvlText w:val="•"/>
      <w:lvlJc w:val="left"/>
      <w:pPr>
        <w:tabs>
          <w:tab w:val="num" w:pos="5760"/>
        </w:tabs>
        <w:ind w:left="5760" w:hanging="360"/>
      </w:pPr>
      <w:rPr>
        <w:rFonts w:ascii="Arial" w:hAnsi="Arial" w:hint="default"/>
      </w:rPr>
    </w:lvl>
    <w:lvl w:ilvl="8" w:tplc="89B4552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5F26F0"/>
    <w:multiLevelType w:val="hybridMultilevel"/>
    <w:tmpl w:val="15D6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71C1F"/>
    <w:multiLevelType w:val="hybridMultilevel"/>
    <w:tmpl w:val="4DB4453A"/>
    <w:lvl w:ilvl="0" w:tplc="2410D32C">
      <w:start w:val="1"/>
      <w:numFmt w:val="bullet"/>
      <w:lvlText w:val=""/>
      <w:lvlJc w:val="left"/>
      <w:pPr>
        <w:ind w:left="-351" w:hanging="360"/>
      </w:pPr>
      <w:rPr>
        <w:rFonts w:ascii="Wingdings" w:hAnsi="Wingdings" w:hint="default"/>
      </w:rPr>
    </w:lvl>
    <w:lvl w:ilvl="1" w:tplc="04090003">
      <w:start w:val="1"/>
      <w:numFmt w:val="bullet"/>
      <w:lvlText w:val="o"/>
      <w:lvlJc w:val="left"/>
      <w:pPr>
        <w:ind w:left="369" w:hanging="360"/>
      </w:pPr>
      <w:rPr>
        <w:rFonts w:ascii="Courier New" w:hAnsi="Courier New" w:cs="Courier New" w:hint="default"/>
      </w:rPr>
    </w:lvl>
    <w:lvl w:ilvl="2" w:tplc="04090005">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4" w15:restartNumberingAfterBreak="0">
    <w:nsid w:val="0E6F73E8"/>
    <w:multiLevelType w:val="hybridMultilevel"/>
    <w:tmpl w:val="4B7C2B40"/>
    <w:lvl w:ilvl="0" w:tplc="868C509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5B871BD"/>
    <w:multiLevelType w:val="hybridMultilevel"/>
    <w:tmpl w:val="E41CC0AA"/>
    <w:lvl w:ilvl="0" w:tplc="F572DD9C">
      <w:numFmt w:val="bullet"/>
      <w:pStyle w:val="Citazione"/>
      <w:lvlText w:val="►"/>
      <w:lvlJc w:val="left"/>
      <w:pPr>
        <w:ind w:left="720" w:hanging="360"/>
      </w:pPr>
      <w:rPr>
        <w:rFonts w:ascii="Arial" w:hAnsi="Arial" w:hint="default"/>
        <w:color w:val="003C8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52FB9"/>
    <w:multiLevelType w:val="hybridMultilevel"/>
    <w:tmpl w:val="AFF83620"/>
    <w:lvl w:ilvl="0" w:tplc="CA8E30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D03EF6"/>
    <w:multiLevelType w:val="hybridMultilevel"/>
    <w:tmpl w:val="A9AA595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31463D5"/>
    <w:multiLevelType w:val="hybridMultilevel"/>
    <w:tmpl w:val="4FB428DA"/>
    <w:lvl w:ilvl="0" w:tplc="87A415B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23DFB"/>
    <w:multiLevelType w:val="hybridMultilevel"/>
    <w:tmpl w:val="CF50C776"/>
    <w:lvl w:ilvl="0" w:tplc="7FB4AA98">
      <w:start w:val="1"/>
      <w:numFmt w:val="bullet"/>
      <w:pStyle w:val="Bullets1"/>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294753AA"/>
    <w:multiLevelType w:val="hybridMultilevel"/>
    <w:tmpl w:val="7194D2C2"/>
    <w:lvl w:ilvl="0" w:tplc="DCDA585E">
      <w:numFmt w:val="bullet"/>
      <w:lvlText w:val="-"/>
      <w:lvlJc w:val="left"/>
      <w:pPr>
        <w:ind w:left="369" w:hanging="360"/>
      </w:pPr>
      <w:rPr>
        <w:rFonts w:ascii="Arial" w:eastAsiaTheme="minorHAnsi" w:hAnsi="Arial" w:cs="Arial" w:hint="default"/>
      </w:rPr>
    </w:lvl>
    <w:lvl w:ilvl="1" w:tplc="04090003">
      <w:start w:val="1"/>
      <w:numFmt w:val="bullet"/>
      <w:lvlText w:val="o"/>
      <w:lvlJc w:val="left"/>
      <w:pPr>
        <w:ind w:left="1089" w:hanging="360"/>
      </w:pPr>
      <w:rPr>
        <w:rFonts w:ascii="Courier New" w:hAnsi="Courier New" w:cs="Courier New" w:hint="default"/>
      </w:rPr>
    </w:lvl>
    <w:lvl w:ilvl="2" w:tplc="04090005">
      <w:start w:val="1"/>
      <w:numFmt w:val="bullet"/>
      <w:lvlText w:val=""/>
      <w:lvlJc w:val="left"/>
      <w:pPr>
        <w:ind w:left="1809" w:hanging="360"/>
      </w:pPr>
      <w:rPr>
        <w:rFonts w:ascii="Wingdings" w:hAnsi="Wingdings" w:hint="default"/>
      </w:rPr>
    </w:lvl>
    <w:lvl w:ilvl="3" w:tplc="04090001">
      <w:start w:val="1"/>
      <w:numFmt w:val="bullet"/>
      <w:lvlText w:val=""/>
      <w:lvlJc w:val="left"/>
      <w:pPr>
        <w:ind w:left="2529" w:hanging="360"/>
      </w:pPr>
      <w:rPr>
        <w:rFonts w:ascii="Symbol" w:hAnsi="Symbol" w:hint="default"/>
      </w:rPr>
    </w:lvl>
    <w:lvl w:ilvl="4" w:tplc="04090003">
      <w:start w:val="1"/>
      <w:numFmt w:val="bullet"/>
      <w:lvlText w:val="o"/>
      <w:lvlJc w:val="left"/>
      <w:pPr>
        <w:ind w:left="3249" w:hanging="360"/>
      </w:pPr>
      <w:rPr>
        <w:rFonts w:ascii="Courier New" w:hAnsi="Courier New" w:cs="Courier New" w:hint="default"/>
      </w:rPr>
    </w:lvl>
    <w:lvl w:ilvl="5" w:tplc="04090005">
      <w:start w:val="1"/>
      <w:numFmt w:val="bullet"/>
      <w:lvlText w:val=""/>
      <w:lvlJc w:val="left"/>
      <w:pPr>
        <w:ind w:left="3969" w:hanging="360"/>
      </w:pPr>
      <w:rPr>
        <w:rFonts w:ascii="Wingdings" w:hAnsi="Wingdings" w:hint="default"/>
      </w:rPr>
    </w:lvl>
    <w:lvl w:ilvl="6" w:tplc="04090001">
      <w:start w:val="1"/>
      <w:numFmt w:val="bullet"/>
      <w:lvlText w:val=""/>
      <w:lvlJc w:val="left"/>
      <w:pPr>
        <w:ind w:left="4689" w:hanging="360"/>
      </w:pPr>
      <w:rPr>
        <w:rFonts w:ascii="Symbol" w:hAnsi="Symbol" w:hint="default"/>
      </w:rPr>
    </w:lvl>
    <w:lvl w:ilvl="7" w:tplc="04090003">
      <w:start w:val="1"/>
      <w:numFmt w:val="bullet"/>
      <w:lvlText w:val="o"/>
      <w:lvlJc w:val="left"/>
      <w:pPr>
        <w:ind w:left="5409" w:hanging="360"/>
      </w:pPr>
      <w:rPr>
        <w:rFonts w:ascii="Courier New" w:hAnsi="Courier New" w:cs="Courier New" w:hint="default"/>
      </w:rPr>
    </w:lvl>
    <w:lvl w:ilvl="8" w:tplc="04090005">
      <w:start w:val="1"/>
      <w:numFmt w:val="bullet"/>
      <w:lvlText w:val=""/>
      <w:lvlJc w:val="left"/>
      <w:pPr>
        <w:ind w:left="6129" w:hanging="360"/>
      </w:pPr>
      <w:rPr>
        <w:rFonts w:ascii="Wingdings" w:hAnsi="Wingdings" w:hint="default"/>
      </w:rPr>
    </w:lvl>
  </w:abstractNum>
  <w:abstractNum w:abstractNumId="11" w15:restartNumberingAfterBreak="0">
    <w:nsid w:val="29C94B1F"/>
    <w:multiLevelType w:val="hybridMultilevel"/>
    <w:tmpl w:val="B67401F2"/>
    <w:lvl w:ilvl="0" w:tplc="F3047D38">
      <w:start w:val="5"/>
      <w:numFmt w:val="bullet"/>
      <w:pStyle w:val="Bullets2"/>
      <w:lvlText w:val="-"/>
      <w:lvlJc w:val="left"/>
      <w:pPr>
        <w:ind w:left="3594" w:hanging="360"/>
      </w:pPr>
      <w:rPr>
        <w:rFonts w:ascii="Arial" w:eastAsiaTheme="minorHAnsi" w:hAnsi="Arial" w:cs="Arial" w:hint="default"/>
      </w:rPr>
    </w:lvl>
    <w:lvl w:ilvl="1" w:tplc="04090003" w:tentative="1">
      <w:start w:val="1"/>
      <w:numFmt w:val="bullet"/>
      <w:lvlText w:val="o"/>
      <w:lvlJc w:val="left"/>
      <w:pPr>
        <w:ind w:left="4314" w:hanging="360"/>
      </w:pPr>
      <w:rPr>
        <w:rFonts w:ascii="Courier New" w:hAnsi="Courier New" w:cs="Courier New" w:hint="default"/>
      </w:rPr>
    </w:lvl>
    <w:lvl w:ilvl="2" w:tplc="04090005" w:tentative="1">
      <w:start w:val="1"/>
      <w:numFmt w:val="bullet"/>
      <w:lvlText w:val=""/>
      <w:lvlJc w:val="left"/>
      <w:pPr>
        <w:ind w:left="5034" w:hanging="360"/>
      </w:pPr>
      <w:rPr>
        <w:rFonts w:ascii="Wingdings" w:hAnsi="Wingdings" w:hint="default"/>
      </w:rPr>
    </w:lvl>
    <w:lvl w:ilvl="3" w:tplc="04090001" w:tentative="1">
      <w:start w:val="1"/>
      <w:numFmt w:val="bullet"/>
      <w:lvlText w:val=""/>
      <w:lvlJc w:val="left"/>
      <w:pPr>
        <w:ind w:left="5754" w:hanging="360"/>
      </w:pPr>
      <w:rPr>
        <w:rFonts w:ascii="Symbol" w:hAnsi="Symbol" w:hint="default"/>
      </w:rPr>
    </w:lvl>
    <w:lvl w:ilvl="4" w:tplc="04090003" w:tentative="1">
      <w:start w:val="1"/>
      <w:numFmt w:val="bullet"/>
      <w:lvlText w:val="o"/>
      <w:lvlJc w:val="left"/>
      <w:pPr>
        <w:ind w:left="6474" w:hanging="360"/>
      </w:pPr>
      <w:rPr>
        <w:rFonts w:ascii="Courier New" w:hAnsi="Courier New" w:cs="Courier New" w:hint="default"/>
      </w:rPr>
    </w:lvl>
    <w:lvl w:ilvl="5" w:tplc="04090005" w:tentative="1">
      <w:start w:val="1"/>
      <w:numFmt w:val="bullet"/>
      <w:lvlText w:val=""/>
      <w:lvlJc w:val="left"/>
      <w:pPr>
        <w:ind w:left="7194" w:hanging="360"/>
      </w:pPr>
      <w:rPr>
        <w:rFonts w:ascii="Wingdings" w:hAnsi="Wingdings" w:hint="default"/>
      </w:rPr>
    </w:lvl>
    <w:lvl w:ilvl="6" w:tplc="04090001" w:tentative="1">
      <w:start w:val="1"/>
      <w:numFmt w:val="bullet"/>
      <w:lvlText w:val=""/>
      <w:lvlJc w:val="left"/>
      <w:pPr>
        <w:ind w:left="7914" w:hanging="360"/>
      </w:pPr>
      <w:rPr>
        <w:rFonts w:ascii="Symbol" w:hAnsi="Symbol" w:hint="default"/>
      </w:rPr>
    </w:lvl>
    <w:lvl w:ilvl="7" w:tplc="04090003" w:tentative="1">
      <w:start w:val="1"/>
      <w:numFmt w:val="bullet"/>
      <w:lvlText w:val="o"/>
      <w:lvlJc w:val="left"/>
      <w:pPr>
        <w:ind w:left="8634" w:hanging="360"/>
      </w:pPr>
      <w:rPr>
        <w:rFonts w:ascii="Courier New" w:hAnsi="Courier New" w:cs="Courier New" w:hint="default"/>
      </w:rPr>
    </w:lvl>
    <w:lvl w:ilvl="8" w:tplc="04090005" w:tentative="1">
      <w:start w:val="1"/>
      <w:numFmt w:val="bullet"/>
      <w:lvlText w:val=""/>
      <w:lvlJc w:val="left"/>
      <w:pPr>
        <w:ind w:left="9354" w:hanging="360"/>
      </w:pPr>
      <w:rPr>
        <w:rFonts w:ascii="Wingdings" w:hAnsi="Wingdings" w:hint="default"/>
      </w:rPr>
    </w:lvl>
  </w:abstractNum>
  <w:abstractNum w:abstractNumId="12" w15:restartNumberingAfterBreak="0">
    <w:nsid w:val="346B17B0"/>
    <w:multiLevelType w:val="hybridMultilevel"/>
    <w:tmpl w:val="7B0CDAC0"/>
    <w:lvl w:ilvl="0" w:tplc="172AE5E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6327FD"/>
    <w:multiLevelType w:val="hybridMultilevel"/>
    <w:tmpl w:val="96E08ED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F205F35"/>
    <w:multiLevelType w:val="hybridMultilevel"/>
    <w:tmpl w:val="8F9E23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3C0552"/>
    <w:multiLevelType w:val="hybridMultilevel"/>
    <w:tmpl w:val="7D8A73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7A4766"/>
    <w:multiLevelType w:val="hybridMultilevel"/>
    <w:tmpl w:val="D324BE7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2E4CA3"/>
    <w:multiLevelType w:val="hybridMultilevel"/>
    <w:tmpl w:val="E9BA498E"/>
    <w:lvl w:ilvl="0" w:tplc="5A7CCFF6">
      <w:numFmt w:val="bullet"/>
      <w:lvlText w:val="►"/>
      <w:lvlJc w:val="left"/>
      <w:pPr>
        <w:ind w:left="360" w:hanging="360"/>
      </w:pPr>
      <w:rPr>
        <w:rFonts w:ascii="Arial" w:hAnsi="Arial" w:hint="default"/>
        <w:color w:val="003C8A"/>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C36610"/>
    <w:multiLevelType w:val="hybridMultilevel"/>
    <w:tmpl w:val="76FC31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3222093"/>
    <w:multiLevelType w:val="hybridMultilevel"/>
    <w:tmpl w:val="A10A7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52A1366"/>
    <w:multiLevelType w:val="hybridMultilevel"/>
    <w:tmpl w:val="D87C9E44"/>
    <w:lvl w:ilvl="0" w:tplc="3BA48274">
      <w:start w:val="1"/>
      <w:numFmt w:val="decimal"/>
      <w:lvlText w:val="%1)"/>
      <w:lvlJc w:val="left"/>
      <w:pPr>
        <w:tabs>
          <w:tab w:val="num" w:pos="720"/>
        </w:tabs>
        <w:ind w:left="720" w:hanging="360"/>
      </w:pPr>
    </w:lvl>
    <w:lvl w:ilvl="1" w:tplc="32BA658A" w:tentative="1">
      <w:start w:val="1"/>
      <w:numFmt w:val="decimal"/>
      <w:lvlText w:val="%2)"/>
      <w:lvlJc w:val="left"/>
      <w:pPr>
        <w:tabs>
          <w:tab w:val="num" w:pos="1440"/>
        </w:tabs>
        <w:ind w:left="1440" w:hanging="360"/>
      </w:pPr>
    </w:lvl>
    <w:lvl w:ilvl="2" w:tplc="B9324B6C" w:tentative="1">
      <w:start w:val="1"/>
      <w:numFmt w:val="decimal"/>
      <w:lvlText w:val="%3)"/>
      <w:lvlJc w:val="left"/>
      <w:pPr>
        <w:tabs>
          <w:tab w:val="num" w:pos="2160"/>
        </w:tabs>
        <w:ind w:left="2160" w:hanging="360"/>
      </w:pPr>
    </w:lvl>
    <w:lvl w:ilvl="3" w:tplc="FC6C58FC" w:tentative="1">
      <w:start w:val="1"/>
      <w:numFmt w:val="decimal"/>
      <w:lvlText w:val="%4)"/>
      <w:lvlJc w:val="left"/>
      <w:pPr>
        <w:tabs>
          <w:tab w:val="num" w:pos="2880"/>
        </w:tabs>
        <w:ind w:left="2880" w:hanging="360"/>
      </w:pPr>
    </w:lvl>
    <w:lvl w:ilvl="4" w:tplc="394CA2CC" w:tentative="1">
      <w:start w:val="1"/>
      <w:numFmt w:val="decimal"/>
      <w:lvlText w:val="%5)"/>
      <w:lvlJc w:val="left"/>
      <w:pPr>
        <w:tabs>
          <w:tab w:val="num" w:pos="3600"/>
        </w:tabs>
        <w:ind w:left="3600" w:hanging="360"/>
      </w:pPr>
    </w:lvl>
    <w:lvl w:ilvl="5" w:tplc="1E5AC392" w:tentative="1">
      <w:start w:val="1"/>
      <w:numFmt w:val="decimal"/>
      <w:lvlText w:val="%6)"/>
      <w:lvlJc w:val="left"/>
      <w:pPr>
        <w:tabs>
          <w:tab w:val="num" w:pos="4320"/>
        </w:tabs>
        <w:ind w:left="4320" w:hanging="360"/>
      </w:pPr>
    </w:lvl>
    <w:lvl w:ilvl="6" w:tplc="548E43A2" w:tentative="1">
      <w:start w:val="1"/>
      <w:numFmt w:val="decimal"/>
      <w:lvlText w:val="%7)"/>
      <w:lvlJc w:val="left"/>
      <w:pPr>
        <w:tabs>
          <w:tab w:val="num" w:pos="5040"/>
        </w:tabs>
        <w:ind w:left="5040" w:hanging="360"/>
      </w:pPr>
    </w:lvl>
    <w:lvl w:ilvl="7" w:tplc="FEA827C4" w:tentative="1">
      <w:start w:val="1"/>
      <w:numFmt w:val="decimal"/>
      <w:lvlText w:val="%8)"/>
      <w:lvlJc w:val="left"/>
      <w:pPr>
        <w:tabs>
          <w:tab w:val="num" w:pos="5760"/>
        </w:tabs>
        <w:ind w:left="5760" w:hanging="360"/>
      </w:pPr>
    </w:lvl>
    <w:lvl w:ilvl="8" w:tplc="F7D2E2AA" w:tentative="1">
      <w:start w:val="1"/>
      <w:numFmt w:val="decimal"/>
      <w:lvlText w:val="%9)"/>
      <w:lvlJc w:val="left"/>
      <w:pPr>
        <w:tabs>
          <w:tab w:val="num" w:pos="6480"/>
        </w:tabs>
        <w:ind w:left="6480" w:hanging="360"/>
      </w:pPr>
    </w:lvl>
  </w:abstractNum>
  <w:num w:numId="1">
    <w:abstractNumId w:val="6"/>
  </w:num>
  <w:num w:numId="2">
    <w:abstractNumId w:val="11"/>
  </w:num>
  <w:num w:numId="3">
    <w:abstractNumId w:val="19"/>
  </w:num>
  <w:num w:numId="4">
    <w:abstractNumId w:val="4"/>
  </w:num>
  <w:num w:numId="5">
    <w:abstractNumId w:val="3"/>
  </w:num>
  <w:num w:numId="6">
    <w:abstractNumId w:val="17"/>
  </w:num>
  <w:num w:numId="7">
    <w:abstractNumId w:val="5"/>
  </w:num>
  <w:num w:numId="8">
    <w:abstractNumId w:val="9"/>
  </w:num>
  <w:num w:numId="9">
    <w:abstractNumId w:val="9"/>
  </w:num>
  <w:num w:numId="10">
    <w:abstractNumId w:val="10"/>
  </w:num>
  <w:num w:numId="11">
    <w:abstractNumId w:val="8"/>
  </w:num>
  <w:num w:numId="12">
    <w:abstractNumId w:val="12"/>
  </w:num>
  <w:num w:numId="13">
    <w:abstractNumId w:val="2"/>
  </w:num>
  <w:num w:numId="14">
    <w:abstractNumId w:val="0"/>
  </w:num>
  <w:num w:numId="15">
    <w:abstractNumId w:val="18"/>
  </w:num>
  <w:num w:numId="16">
    <w:abstractNumId w:val="15"/>
  </w:num>
  <w:num w:numId="17">
    <w:abstractNumId w:val="7"/>
  </w:num>
  <w:num w:numId="18">
    <w:abstractNumId w:val="16"/>
  </w:num>
  <w:num w:numId="19">
    <w:abstractNumId w:val="20"/>
  </w:num>
  <w:num w:numId="20">
    <w:abstractNumId w:val="1"/>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39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200"/>
    <w:rsid w:val="00002AE2"/>
    <w:rsid w:val="0000477F"/>
    <w:rsid w:val="000136C0"/>
    <w:rsid w:val="00022999"/>
    <w:rsid w:val="000238AE"/>
    <w:rsid w:val="00047921"/>
    <w:rsid w:val="00050D6B"/>
    <w:rsid w:val="00051889"/>
    <w:rsid w:val="00060FD3"/>
    <w:rsid w:val="00061163"/>
    <w:rsid w:val="000617B1"/>
    <w:rsid w:val="00064C48"/>
    <w:rsid w:val="000671BA"/>
    <w:rsid w:val="00067597"/>
    <w:rsid w:val="00071C0A"/>
    <w:rsid w:val="00072483"/>
    <w:rsid w:val="00075D85"/>
    <w:rsid w:val="00082817"/>
    <w:rsid w:val="000845A1"/>
    <w:rsid w:val="00086027"/>
    <w:rsid w:val="000A67F4"/>
    <w:rsid w:val="000B1C59"/>
    <w:rsid w:val="000B218D"/>
    <w:rsid w:val="000B7608"/>
    <w:rsid w:val="000C604A"/>
    <w:rsid w:val="000D089F"/>
    <w:rsid w:val="000D1EAB"/>
    <w:rsid w:val="000D21A3"/>
    <w:rsid w:val="000D2CB9"/>
    <w:rsid w:val="000D7EE9"/>
    <w:rsid w:val="000F3989"/>
    <w:rsid w:val="00101DC8"/>
    <w:rsid w:val="00106249"/>
    <w:rsid w:val="001066B8"/>
    <w:rsid w:val="00112E53"/>
    <w:rsid w:val="0013008D"/>
    <w:rsid w:val="00130991"/>
    <w:rsid w:val="00152125"/>
    <w:rsid w:val="001631FA"/>
    <w:rsid w:val="00167982"/>
    <w:rsid w:val="00167CB7"/>
    <w:rsid w:val="00170E22"/>
    <w:rsid w:val="00197F26"/>
    <w:rsid w:val="001A0C0A"/>
    <w:rsid w:val="001A58D5"/>
    <w:rsid w:val="001C0AD6"/>
    <w:rsid w:val="001C2DA2"/>
    <w:rsid w:val="001E1D55"/>
    <w:rsid w:val="001E3A37"/>
    <w:rsid w:val="001E6A2B"/>
    <w:rsid w:val="001F301E"/>
    <w:rsid w:val="00202DE4"/>
    <w:rsid w:val="0021768B"/>
    <w:rsid w:val="00220EA7"/>
    <w:rsid w:val="0022520C"/>
    <w:rsid w:val="00265323"/>
    <w:rsid w:val="002721AE"/>
    <w:rsid w:val="00275154"/>
    <w:rsid w:val="002D7909"/>
    <w:rsid w:val="002E394D"/>
    <w:rsid w:val="002F0EB8"/>
    <w:rsid w:val="002F45EF"/>
    <w:rsid w:val="002F5FB6"/>
    <w:rsid w:val="00314D75"/>
    <w:rsid w:val="00317ED4"/>
    <w:rsid w:val="00317FD3"/>
    <w:rsid w:val="00332900"/>
    <w:rsid w:val="00335FD3"/>
    <w:rsid w:val="00336266"/>
    <w:rsid w:val="00336847"/>
    <w:rsid w:val="003467C7"/>
    <w:rsid w:val="003542F3"/>
    <w:rsid w:val="00357298"/>
    <w:rsid w:val="00374971"/>
    <w:rsid w:val="00377ACB"/>
    <w:rsid w:val="003822FD"/>
    <w:rsid w:val="00384571"/>
    <w:rsid w:val="003A4EF3"/>
    <w:rsid w:val="003B4260"/>
    <w:rsid w:val="003B5FA9"/>
    <w:rsid w:val="003B6AA4"/>
    <w:rsid w:val="003B7492"/>
    <w:rsid w:val="003B75E6"/>
    <w:rsid w:val="003B7DDE"/>
    <w:rsid w:val="003E1925"/>
    <w:rsid w:val="003E332F"/>
    <w:rsid w:val="003F299C"/>
    <w:rsid w:val="003F71C8"/>
    <w:rsid w:val="00401BEA"/>
    <w:rsid w:val="0045433B"/>
    <w:rsid w:val="00460C85"/>
    <w:rsid w:val="004748FD"/>
    <w:rsid w:val="00475BB2"/>
    <w:rsid w:val="00480B3E"/>
    <w:rsid w:val="00482C27"/>
    <w:rsid w:val="00487E6A"/>
    <w:rsid w:val="004C6B45"/>
    <w:rsid w:val="004D345D"/>
    <w:rsid w:val="004E08E9"/>
    <w:rsid w:val="004E6CCF"/>
    <w:rsid w:val="004F42C5"/>
    <w:rsid w:val="00503AAE"/>
    <w:rsid w:val="00514BEB"/>
    <w:rsid w:val="005346D6"/>
    <w:rsid w:val="00537F21"/>
    <w:rsid w:val="0054030C"/>
    <w:rsid w:val="005420B2"/>
    <w:rsid w:val="00551387"/>
    <w:rsid w:val="00564B31"/>
    <w:rsid w:val="00565A89"/>
    <w:rsid w:val="0056644D"/>
    <w:rsid w:val="0057659A"/>
    <w:rsid w:val="00583ED5"/>
    <w:rsid w:val="005869AF"/>
    <w:rsid w:val="0059265E"/>
    <w:rsid w:val="00595F6A"/>
    <w:rsid w:val="005A6FF3"/>
    <w:rsid w:val="005B2058"/>
    <w:rsid w:val="005B3CCC"/>
    <w:rsid w:val="005B498D"/>
    <w:rsid w:val="005B5AEA"/>
    <w:rsid w:val="005C0F91"/>
    <w:rsid w:val="005C7D8F"/>
    <w:rsid w:val="005D0BD2"/>
    <w:rsid w:val="005D2750"/>
    <w:rsid w:val="005D42EC"/>
    <w:rsid w:val="005E21E1"/>
    <w:rsid w:val="005F6785"/>
    <w:rsid w:val="006027DE"/>
    <w:rsid w:val="00606FAC"/>
    <w:rsid w:val="0060779A"/>
    <w:rsid w:val="00615111"/>
    <w:rsid w:val="0062511A"/>
    <w:rsid w:val="006322E2"/>
    <w:rsid w:val="00633083"/>
    <w:rsid w:val="00643234"/>
    <w:rsid w:val="0066347F"/>
    <w:rsid w:val="00663537"/>
    <w:rsid w:val="0066434B"/>
    <w:rsid w:val="00673B76"/>
    <w:rsid w:val="00676A94"/>
    <w:rsid w:val="00676C35"/>
    <w:rsid w:val="00682BAF"/>
    <w:rsid w:val="006A41DF"/>
    <w:rsid w:val="006A4626"/>
    <w:rsid w:val="006A5C37"/>
    <w:rsid w:val="006B440B"/>
    <w:rsid w:val="00705A0E"/>
    <w:rsid w:val="007068D8"/>
    <w:rsid w:val="00716E1A"/>
    <w:rsid w:val="00742A2C"/>
    <w:rsid w:val="0074468E"/>
    <w:rsid w:val="007462C9"/>
    <w:rsid w:val="00747E2D"/>
    <w:rsid w:val="007500A0"/>
    <w:rsid w:val="00763CFC"/>
    <w:rsid w:val="007654B8"/>
    <w:rsid w:val="00766E45"/>
    <w:rsid w:val="00774243"/>
    <w:rsid w:val="007745FA"/>
    <w:rsid w:val="00780DDC"/>
    <w:rsid w:val="00782084"/>
    <w:rsid w:val="00783DF1"/>
    <w:rsid w:val="00784D58"/>
    <w:rsid w:val="00786E70"/>
    <w:rsid w:val="007B3161"/>
    <w:rsid w:val="007C0ED8"/>
    <w:rsid w:val="007C267A"/>
    <w:rsid w:val="007E18C3"/>
    <w:rsid w:val="00820AA3"/>
    <w:rsid w:val="00821D57"/>
    <w:rsid w:val="00825D0C"/>
    <w:rsid w:val="00832F6A"/>
    <w:rsid w:val="00833506"/>
    <w:rsid w:val="0084296A"/>
    <w:rsid w:val="008604FF"/>
    <w:rsid w:val="00874E8A"/>
    <w:rsid w:val="008831B1"/>
    <w:rsid w:val="00890041"/>
    <w:rsid w:val="008A4B53"/>
    <w:rsid w:val="008D17F3"/>
    <w:rsid w:val="008F0204"/>
    <w:rsid w:val="008F67DF"/>
    <w:rsid w:val="00906C70"/>
    <w:rsid w:val="00925BBC"/>
    <w:rsid w:val="0092622A"/>
    <w:rsid w:val="0093571E"/>
    <w:rsid w:val="009400B2"/>
    <w:rsid w:val="00945A92"/>
    <w:rsid w:val="00957168"/>
    <w:rsid w:val="009841BD"/>
    <w:rsid w:val="00985237"/>
    <w:rsid w:val="009874FE"/>
    <w:rsid w:val="009A5882"/>
    <w:rsid w:val="009A5B72"/>
    <w:rsid w:val="009B7FE8"/>
    <w:rsid w:val="009C4779"/>
    <w:rsid w:val="009C5E9B"/>
    <w:rsid w:val="009C754E"/>
    <w:rsid w:val="009D13D6"/>
    <w:rsid w:val="009D5B95"/>
    <w:rsid w:val="009E6174"/>
    <w:rsid w:val="009F34DB"/>
    <w:rsid w:val="009F6E9C"/>
    <w:rsid w:val="00A11C6A"/>
    <w:rsid w:val="00A2492F"/>
    <w:rsid w:val="00A31F10"/>
    <w:rsid w:val="00A42EE9"/>
    <w:rsid w:val="00A55A0D"/>
    <w:rsid w:val="00A7652A"/>
    <w:rsid w:val="00A86EB6"/>
    <w:rsid w:val="00A914F9"/>
    <w:rsid w:val="00A96B5A"/>
    <w:rsid w:val="00A96B7C"/>
    <w:rsid w:val="00AB34A3"/>
    <w:rsid w:val="00AC75CD"/>
    <w:rsid w:val="00AD00B3"/>
    <w:rsid w:val="00AD5F2E"/>
    <w:rsid w:val="00AD7F85"/>
    <w:rsid w:val="00AE683C"/>
    <w:rsid w:val="00AF0376"/>
    <w:rsid w:val="00AF2A0C"/>
    <w:rsid w:val="00B00CEC"/>
    <w:rsid w:val="00B02200"/>
    <w:rsid w:val="00B1364A"/>
    <w:rsid w:val="00B16553"/>
    <w:rsid w:val="00B1667B"/>
    <w:rsid w:val="00B168A7"/>
    <w:rsid w:val="00B33B22"/>
    <w:rsid w:val="00B376C1"/>
    <w:rsid w:val="00B53DAB"/>
    <w:rsid w:val="00B64114"/>
    <w:rsid w:val="00B66B22"/>
    <w:rsid w:val="00B75557"/>
    <w:rsid w:val="00B775E5"/>
    <w:rsid w:val="00B8299E"/>
    <w:rsid w:val="00B90D05"/>
    <w:rsid w:val="00B92CB3"/>
    <w:rsid w:val="00B93C8C"/>
    <w:rsid w:val="00BA3EF8"/>
    <w:rsid w:val="00BB256B"/>
    <w:rsid w:val="00BB36A8"/>
    <w:rsid w:val="00BC4BE2"/>
    <w:rsid w:val="00BE15C5"/>
    <w:rsid w:val="00BF27D8"/>
    <w:rsid w:val="00C135A5"/>
    <w:rsid w:val="00C167B6"/>
    <w:rsid w:val="00C2638B"/>
    <w:rsid w:val="00C35A17"/>
    <w:rsid w:val="00C5216C"/>
    <w:rsid w:val="00C739C9"/>
    <w:rsid w:val="00C819F1"/>
    <w:rsid w:val="00C977E4"/>
    <w:rsid w:val="00CA05D2"/>
    <w:rsid w:val="00CA43E9"/>
    <w:rsid w:val="00CB0A87"/>
    <w:rsid w:val="00CB62E1"/>
    <w:rsid w:val="00CC6CE5"/>
    <w:rsid w:val="00CD4491"/>
    <w:rsid w:val="00CD7A5D"/>
    <w:rsid w:val="00CE0F6B"/>
    <w:rsid w:val="00CE7620"/>
    <w:rsid w:val="00CF089A"/>
    <w:rsid w:val="00CF4ED6"/>
    <w:rsid w:val="00CF635E"/>
    <w:rsid w:val="00D06616"/>
    <w:rsid w:val="00D1367D"/>
    <w:rsid w:val="00D211D1"/>
    <w:rsid w:val="00D217E2"/>
    <w:rsid w:val="00D326CE"/>
    <w:rsid w:val="00D36CC3"/>
    <w:rsid w:val="00D378C5"/>
    <w:rsid w:val="00D41656"/>
    <w:rsid w:val="00D4200C"/>
    <w:rsid w:val="00D4356C"/>
    <w:rsid w:val="00D539B0"/>
    <w:rsid w:val="00D73F42"/>
    <w:rsid w:val="00D74758"/>
    <w:rsid w:val="00D86B2E"/>
    <w:rsid w:val="00DB0CB1"/>
    <w:rsid w:val="00DC6B14"/>
    <w:rsid w:val="00DC7D80"/>
    <w:rsid w:val="00DE2C84"/>
    <w:rsid w:val="00DF31E5"/>
    <w:rsid w:val="00DF72AF"/>
    <w:rsid w:val="00E03F36"/>
    <w:rsid w:val="00E059AE"/>
    <w:rsid w:val="00E10C25"/>
    <w:rsid w:val="00E11437"/>
    <w:rsid w:val="00E14F4C"/>
    <w:rsid w:val="00E24C21"/>
    <w:rsid w:val="00E31CCD"/>
    <w:rsid w:val="00E343EE"/>
    <w:rsid w:val="00E4673A"/>
    <w:rsid w:val="00E523EF"/>
    <w:rsid w:val="00E53160"/>
    <w:rsid w:val="00E612B5"/>
    <w:rsid w:val="00E745BC"/>
    <w:rsid w:val="00E75055"/>
    <w:rsid w:val="00E75652"/>
    <w:rsid w:val="00E85DBB"/>
    <w:rsid w:val="00E91318"/>
    <w:rsid w:val="00E977A9"/>
    <w:rsid w:val="00EA27EE"/>
    <w:rsid w:val="00EB28E5"/>
    <w:rsid w:val="00EB6200"/>
    <w:rsid w:val="00EB7F0F"/>
    <w:rsid w:val="00EC59BA"/>
    <w:rsid w:val="00EE0C37"/>
    <w:rsid w:val="00EE234D"/>
    <w:rsid w:val="00EE5BC3"/>
    <w:rsid w:val="00EF074F"/>
    <w:rsid w:val="00EF6A62"/>
    <w:rsid w:val="00F13A5A"/>
    <w:rsid w:val="00F1704B"/>
    <w:rsid w:val="00F22F14"/>
    <w:rsid w:val="00F24451"/>
    <w:rsid w:val="00F24B60"/>
    <w:rsid w:val="00F47831"/>
    <w:rsid w:val="00F5492F"/>
    <w:rsid w:val="00F618A2"/>
    <w:rsid w:val="00F63A9A"/>
    <w:rsid w:val="00F67C55"/>
    <w:rsid w:val="00F715E0"/>
    <w:rsid w:val="00FA7DAE"/>
    <w:rsid w:val="00FB2C7E"/>
    <w:rsid w:val="00FB4A7B"/>
    <w:rsid w:val="00FC0281"/>
    <w:rsid w:val="00FD3C2E"/>
    <w:rsid w:val="00FD6409"/>
    <w:rsid w:val="00FE3A81"/>
    <w:rsid w:val="00FE427A"/>
    <w:rsid w:val="00FE56B6"/>
    <w:rsid w:val="00FE5D35"/>
    <w:rsid w:val="00FF7376"/>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19209"/>
  <w15:docId w15:val="{1A695138-969B-4603-8981-686D7F5E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1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0"/>
    <w:rsid w:val="00DC7D80"/>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7D80"/>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DC7D80"/>
  </w:style>
  <w:style w:type="paragraph" w:styleId="Pidipagina">
    <w:name w:val="footer"/>
    <w:basedOn w:val="Normale"/>
    <w:link w:val="PidipaginaCarattere"/>
    <w:uiPriority w:val="99"/>
    <w:unhideWhenUsed/>
    <w:rsid w:val="00DC7D80"/>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DC7D80"/>
  </w:style>
  <w:style w:type="paragraph" w:styleId="Testofumetto">
    <w:name w:val="Balloon Text"/>
    <w:basedOn w:val="Normale"/>
    <w:link w:val="TestofumettoCarattere"/>
    <w:uiPriority w:val="99"/>
    <w:semiHidden/>
    <w:unhideWhenUsed/>
    <w:rsid w:val="00DC7D8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7D80"/>
    <w:rPr>
      <w:rFonts w:ascii="Tahoma" w:hAnsi="Tahoma" w:cs="Tahoma"/>
      <w:sz w:val="16"/>
      <w:szCs w:val="16"/>
    </w:rPr>
  </w:style>
  <w:style w:type="paragraph" w:customStyle="1" w:styleId="Titre1">
    <w:name w:val="Titre1"/>
    <w:basedOn w:val="Normale"/>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e"/>
    <w:link w:val="ChapeauCar"/>
    <w:uiPriority w:val="1"/>
    <w:qFormat/>
    <w:rsid w:val="00DC7D80"/>
    <w:pPr>
      <w:spacing w:after="120" w:line="240" w:lineRule="auto"/>
      <w:contextualSpacing/>
    </w:pPr>
    <w:rPr>
      <w:rFonts w:ascii="Arial" w:hAnsi="Arial" w:cs="Arial"/>
      <w:b/>
      <w:i/>
      <w:color w:val="000000" w:themeColor="text1"/>
      <w:lang w:val="fr-FR"/>
    </w:rPr>
  </w:style>
  <w:style w:type="character" w:customStyle="1" w:styleId="TitleCar">
    <w:name w:val="Title Car"/>
    <w:basedOn w:val="Carpredefinitoparagrafo"/>
    <w:link w:val="Titre1"/>
    <w:rsid w:val="00DC7D80"/>
    <w:rPr>
      <w:rFonts w:ascii="Arial" w:hAnsi="Arial" w:cs="Arial"/>
      <w:b/>
      <w:color w:val="003C8A"/>
      <w:sz w:val="36"/>
      <w:szCs w:val="40"/>
    </w:rPr>
  </w:style>
  <w:style w:type="paragraph" w:customStyle="1" w:styleId="Text">
    <w:name w:val="Text"/>
    <w:basedOn w:val="Normale"/>
    <w:link w:val="TextCar"/>
    <w:uiPriority w:val="3"/>
    <w:qFormat/>
    <w:rsid w:val="00DC7D80"/>
    <w:pPr>
      <w:spacing w:after="120" w:line="240" w:lineRule="auto"/>
    </w:pPr>
    <w:rPr>
      <w:rFonts w:ascii="Arial" w:hAnsi="Arial" w:cs="Arial"/>
      <w:color w:val="000000" w:themeColor="text1"/>
      <w:lang w:val="fr-FR"/>
    </w:rPr>
  </w:style>
  <w:style w:type="character" w:customStyle="1" w:styleId="ChapeauCar">
    <w:name w:val="Chapeau Car"/>
    <w:basedOn w:val="Carpredefinitoparagrafo"/>
    <w:link w:val="Chapeau"/>
    <w:uiPriority w:val="1"/>
    <w:rsid w:val="00DC7D80"/>
    <w:rPr>
      <w:rFonts w:ascii="Arial" w:hAnsi="Arial" w:cs="Arial"/>
      <w:b/>
      <w:i/>
      <w:color w:val="000000" w:themeColor="text1"/>
      <w:lang w:val="fr-FR"/>
    </w:rPr>
  </w:style>
  <w:style w:type="paragraph" w:customStyle="1" w:styleId="Sous-titre1">
    <w:name w:val="Sous-titre1"/>
    <w:basedOn w:val="Normale"/>
    <w:link w:val="SubtitleCar"/>
    <w:uiPriority w:val="2"/>
    <w:qFormat/>
    <w:rsid w:val="00DC7D80"/>
    <w:pPr>
      <w:spacing w:after="120" w:line="240" w:lineRule="auto"/>
    </w:pPr>
    <w:rPr>
      <w:rFonts w:ascii="Arial" w:hAnsi="Arial" w:cs="Arial"/>
      <w:b/>
      <w:color w:val="000000" w:themeColor="text1"/>
      <w:lang w:val="it-IT"/>
    </w:rPr>
  </w:style>
  <w:style w:type="character" w:customStyle="1" w:styleId="TextCar">
    <w:name w:val="Text Car"/>
    <w:basedOn w:val="Carpredefinitoparagrafo"/>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rsid w:val="001A0C0A"/>
    <w:pPr>
      <w:numPr>
        <w:numId w:val="8"/>
      </w:numPr>
      <w:spacing w:after="0"/>
    </w:pPr>
    <w:rPr>
      <w:lang w:val="it-IT"/>
    </w:rPr>
  </w:style>
  <w:style w:type="character" w:customStyle="1" w:styleId="SubtitleCar">
    <w:name w:val="Subtitle Car"/>
    <w:basedOn w:val="Carpredefinitoparagrafo"/>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rsid w:val="00DC7D80"/>
    <w:pPr>
      <w:numPr>
        <w:numId w:val="2"/>
      </w:numPr>
      <w:ind w:left="709"/>
    </w:pPr>
  </w:style>
  <w:style w:type="character" w:customStyle="1" w:styleId="Bullets1Car">
    <w:name w:val="Bullets 1 Car"/>
    <w:basedOn w:val="TextCar"/>
    <w:link w:val="Bullets1"/>
    <w:uiPriority w:val="4"/>
    <w:rsid w:val="001A0C0A"/>
    <w:rPr>
      <w:rFonts w:ascii="Arial" w:hAnsi="Arial" w:cs="Arial"/>
      <w:color w:val="000000" w:themeColor="text1"/>
      <w:lang w:val="it-IT"/>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Collegamentoipertestuale">
    <w:name w:val="Hyperlink"/>
    <w:basedOn w:val="Carpredefinitoparagrafo"/>
    <w:uiPriority w:val="99"/>
    <w:unhideWhenUsed/>
    <w:rsid w:val="00FB4A7B"/>
    <w:rPr>
      <w:color w:val="0000FF" w:themeColor="hyperlink"/>
      <w:u w:val="single"/>
    </w:rPr>
  </w:style>
  <w:style w:type="paragraph" w:styleId="Citazione">
    <w:name w:val="Quote"/>
    <w:basedOn w:val="Normale"/>
    <w:next w:val="Normale"/>
    <w:link w:val="CitazioneCarattere"/>
    <w:uiPriority w:val="29"/>
    <w:rsid w:val="00FB4A7B"/>
    <w:pPr>
      <w:numPr>
        <w:numId w:val="7"/>
      </w:numPr>
    </w:pPr>
    <w:rPr>
      <w:i/>
      <w:iCs/>
      <w:color w:val="000000" w:themeColor="text1"/>
    </w:rPr>
  </w:style>
  <w:style w:type="character" w:customStyle="1" w:styleId="CitazioneCarattere">
    <w:name w:val="Citazione Carattere"/>
    <w:basedOn w:val="Carpredefinitoparagrafo"/>
    <w:link w:val="Citazione"/>
    <w:uiPriority w:val="29"/>
    <w:rsid w:val="00FB4A7B"/>
    <w:rPr>
      <w:i/>
      <w:iCs/>
      <w:color w:val="000000" w:themeColor="text1"/>
    </w:rPr>
  </w:style>
  <w:style w:type="paragraph" w:customStyle="1" w:styleId="LgendePhoto">
    <w:name w:val="Légende Photo"/>
    <w:basedOn w:val="Bullets1"/>
    <w:link w:val="LgendePhotoCar"/>
    <w:uiPriority w:val="10"/>
    <w:qFormat/>
    <w:rsid w:val="00061163"/>
    <w:pPr>
      <w:numPr>
        <w:numId w:val="0"/>
      </w:numPr>
    </w:pPr>
    <w:rPr>
      <w:i/>
      <w:sz w:val="18"/>
      <w:szCs w:val="18"/>
      <w:lang w:val="en-US"/>
    </w:rPr>
  </w:style>
  <w:style w:type="table" w:styleId="Grigliatabella">
    <w:name w:val="Table Grid"/>
    <w:basedOn w:val="Tabellanormale"/>
    <w:uiPriority w:val="59"/>
    <w:rsid w:val="0093571E"/>
    <w:pPr>
      <w:spacing w:after="0" w:line="240" w:lineRule="auto"/>
    </w:pPr>
    <w:rPr>
      <w:rFonts w:ascii="Wingdings 2" w:hAnsi="Wingdings 2" w:cs="Arial"/>
      <w:color w:val="7F7F7F" w:themeColor="text1" w:themeTint="8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endePhotoCar">
    <w:name w:val="Légende Photo Car"/>
    <w:basedOn w:val="CitazioneCarattere"/>
    <w:link w:val="LgendePhoto"/>
    <w:uiPriority w:val="10"/>
    <w:rsid w:val="00061163"/>
    <w:rPr>
      <w:rFonts w:ascii="Arial" w:hAnsi="Arial" w:cs="Arial"/>
      <w:i/>
      <w:iCs w:val="0"/>
      <w:color w:val="000000" w:themeColor="text1"/>
      <w:sz w:val="18"/>
      <w:szCs w:val="18"/>
    </w:rPr>
  </w:style>
  <w:style w:type="paragraph" w:styleId="Testocommento">
    <w:name w:val="annotation text"/>
    <w:basedOn w:val="Normale"/>
    <w:link w:val="TestocommentoCarattere"/>
    <w:uiPriority w:val="99"/>
    <w:semiHidden/>
    <w:unhideWhenUsed/>
    <w:rsid w:val="00377AC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7ACB"/>
    <w:rPr>
      <w:sz w:val="20"/>
      <w:szCs w:val="20"/>
    </w:rPr>
  </w:style>
  <w:style w:type="character" w:styleId="Rimandocommento">
    <w:name w:val="annotation reference"/>
    <w:basedOn w:val="Carpredefinitoparagrafo"/>
    <w:uiPriority w:val="99"/>
    <w:semiHidden/>
    <w:unhideWhenUsed/>
    <w:rsid w:val="00377ACB"/>
    <w:rPr>
      <w:sz w:val="16"/>
      <w:szCs w:val="16"/>
    </w:rPr>
  </w:style>
  <w:style w:type="paragraph" w:styleId="Soggettocommento">
    <w:name w:val="annotation subject"/>
    <w:basedOn w:val="Testocommento"/>
    <w:next w:val="Testocommento"/>
    <w:link w:val="SoggettocommentoCarattere"/>
    <w:uiPriority w:val="99"/>
    <w:semiHidden/>
    <w:unhideWhenUsed/>
    <w:rsid w:val="00487E6A"/>
    <w:rPr>
      <w:b/>
      <w:bCs/>
    </w:rPr>
  </w:style>
  <w:style w:type="character" w:customStyle="1" w:styleId="SoggettocommentoCarattere">
    <w:name w:val="Soggetto commento Carattere"/>
    <w:basedOn w:val="TestocommentoCarattere"/>
    <w:link w:val="Soggettocommento"/>
    <w:uiPriority w:val="99"/>
    <w:semiHidden/>
    <w:rsid w:val="00487E6A"/>
    <w:rPr>
      <w:b/>
      <w:bCs/>
      <w:sz w:val="20"/>
      <w:szCs w:val="20"/>
    </w:rPr>
  </w:style>
  <w:style w:type="paragraph" w:styleId="Paragrafoelenco">
    <w:name w:val="List Paragraph"/>
    <w:basedOn w:val="Normale"/>
    <w:uiPriority w:val="34"/>
    <w:rsid w:val="00B168A7"/>
    <w:pPr>
      <w:ind w:left="720"/>
      <w:contextualSpacing/>
    </w:pPr>
  </w:style>
  <w:style w:type="paragraph" w:styleId="NormaleWeb">
    <w:name w:val="Normal (Web)"/>
    <w:basedOn w:val="Normale"/>
    <w:uiPriority w:val="99"/>
    <w:semiHidden/>
    <w:unhideWhenUsed/>
    <w:rsid w:val="00E612B5"/>
    <w:pPr>
      <w:spacing w:before="100" w:beforeAutospacing="1" w:after="100" w:afterAutospacing="1" w:line="240" w:lineRule="auto"/>
    </w:pPr>
    <w:rPr>
      <w:rFonts w:ascii="Times New Roman" w:eastAsiaTheme="minorEastAsia" w:hAnsi="Times New Roman" w:cs="Times New Roman"/>
      <w:sz w:val="24"/>
      <w:szCs w:val="24"/>
      <w:lang w:val="fr-FR" w:eastAsia="fr-FR"/>
    </w:rPr>
  </w:style>
  <w:style w:type="paragraph" w:customStyle="1" w:styleId="Default">
    <w:name w:val="Default"/>
    <w:rsid w:val="00514BEB"/>
    <w:pPr>
      <w:autoSpaceDE w:val="0"/>
      <w:autoSpaceDN w:val="0"/>
      <w:adjustRightInd w:val="0"/>
      <w:spacing w:after="0" w:line="240" w:lineRule="auto"/>
    </w:pPr>
    <w:rPr>
      <w:rFonts w:ascii="HelveticaNeueLT Com 45 Lt" w:hAnsi="HelveticaNeueLT Com 45 Lt" w:cs="HelveticaNeueLT Com 45 Lt"/>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725">
      <w:bodyDiv w:val="1"/>
      <w:marLeft w:val="0"/>
      <w:marRight w:val="0"/>
      <w:marTop w:val="0"/>
      <w:marBottom w:val="0"/>
      <w:divBdr>
        <w:top w:val="none" w:sz="0" w:space="0" w:color="auto"/>
        <w:left w:val="none" w:sz="0" w:space="0" w:color="auto"/>
        <w:bottom w:val="none" w:sz="0" w:space="0" w:color="auto"/>
        <w:right w:val="none" w:sz="0" w:space="0" w:color="auto"/>
      </w:divBdr>
    </w:div>
    <w:div w:id="86124339">
      <w:bodyDiv w:val="1"/>
      <w:marLeft w:val="0"/>
      <w:marRight w:val="0"/>
      <w:marTop w:val="0"/>
      <w:marBottom w:val="0"/>
      <w:divBdr>
        <w:top w:val="none" w:sz="0" w:space="0" w:color="auto"/>
        <w:left w:val="none" w:sz="0" w:space="0" w:color="auto"/>
        <w:bottom w:val="none" w:sz="0" w:space="0" w:color="auto"/>
        <w:right w:val="none" w:sz="0" w:space="0" w:color="auto"/>
      </w:divBdr>
      <w:divsChild>
        <w:div w:id="1376001326">
          <w:marLeft w:val="547"/>
          <w:marRight w:val="0"/>
          <w:marTop w:val="0"/>
          <w:marBottom w:val="0"/>
          <w:divBdr>
            <w:top w:val="none" w:sz="0" w:space="0" w:color="auto"/>
            <w:left w:val="none" w:sz="0" w:space="0" w:color="auto"/>
            <w:bottom w:val="none" w:sz="0" w:space="0" w:color="auto"/>
            <w:right w:val="none" w:sz="0" w:space="0" w:color="auto"/>
          </w:divBdr>
        </w:div>
        <w:div w:id="288633463">
          <w:marLeft w:val="547"/>
          <w:marRight w:val="0"/>
          <w:marTop w:val="0"/>
          <w:marBottom w:val="0"/>
          <w:divBdr>
            <w:top w:val="none" w:sz="0" w:space="0" w:color="auto"/>
            <w:left w:val="none" w:sz="0" w:space="0" w:color="auto"/>
            <w:bottom w:val="none" w:sz="0" w:space="0" w:color="auto"/>
            <w:right w:val="none" w:sz="0" w:space="0" w:color="auto"/>
          </w:divBdr>
        </w:div>
      </w:divsChild>
    </w:div>
    <w:div w:id="128548332">
      <w:bodyDiv w:val="1"/>
      <w:marLeft w:val="0"/>
      <w:marRight w:val="0"/>
      <w:marTop w:val="0"/>
      <w:marBottom w:val="0"/>
      <w:divBdr>
        <w:top w:val="none" w:sz="0" w:space="0" w:color="auto"/>
        <w:left w:val="none" w:sz="0" w:space="0" w:color="auto"/>
        <w:bottom w:val="none" w:sz="0" w:space="0" w:color="auto"/>
        <w:right w:val="none" w:sz="0" w:space="0" w:color="auto"/>
      </w:divBdr>
    </w:div>
    <w:div w:id="245498257">
      <w:bodyDiv w:val="1"/>
      <w:marLeft w:val="0"/>
      <w:marRight w:val="0"/>
      <w:marTop w:val="0"/>
      <w:marBottom w:val="0"/>
      <w:divBdr>
        <w:top w:val="none" w:sz="0" w:space="0" w:color="auto"/>
        <w:left w:val="none" w:sz="0" w:space="0" w:color="auto"/>
        <w:bottom w:val="none" w:sz="0" w:space="0" w:color="auto"/>
        <w:right w:val="none" w:sz="0" w:space="0" w:color="auto"/>
      </w:divBdr>
    </w:div>
    <w:div w:id="332881340">
      <w:bodyDiv w:val="1"/>
      <w:marLeft w:val="0"/>
      <w:marRight w:val="0"/>
      <w:marTop w:val="0"/>
      <w:marBottom w:val="0"/>
      <w:divBdr>
        <w:top w:val="none" w:sz="0" w:space="0" w:color="auto"/>
        <w:left w:val="none" w:sz="0" w:space="0" w:color="auto"/>
        <w:bottom w:val="none" w:sz="0" w:space="0" w:color="auto"/>
        <w:right w:val="none" w:sz="0" w:space="0" w:color="auto"/>
      </w:divBdr>
    </w:div>
    <w:div w:id="467432425">
      <w:bodyDiv w:val="1"/>
      <w:marLeft w:val="0"/>
      <w:marRight w:val="0"/>
      <w:marTop w:val="0"/>
      <w:marBottom w:val="0"/>
      <w:divBdr>
        <w:top w:val="none" w:sz="0" w:space="0" w:color="auto"/>
        <w:left w:val="none" w:sz="0" w:space="0" w:color="auto"/>
        <w:bottom w:val="none" w:sz="0" w:space="0" w:color="auto"/>
        <w:right w:val="none" w:sz="0" w:space="0" w:color="auto"/>
      </w:divBdr>
    </w:div>
    <w:div w:id="556015928">
      <w:bodyDiv w:val="1"/>
      <w:marLeft w:val="0"/>
      <w:marRight w:val="0"/>
      <w:marTop w:val="0"/>
      <w:marBottom w:val="0"/>
      <w:divBdr>
        <w:top w:val="none" w:sz="0" w:space="0" w:color="auto"/>
        <w:left w:val="none" w:sz="0" w:space="0" w:color="auto"/>
        <w:bottom w:val="none" w:sz="0" w:space="0" w:color="auto"/>
        <w:right w:val="none" w:sz="0" w:space="0" w:color="auto"/>
      </w:divBdr>
      <w:divsChild>
        <w:div w:id="1474323480">
          <w:marLeft w:val="274"/>
          <w:marRight w:val="0"/>
          <w:marTop w:val="0"/>
          <w:marBottom w:val="0"/>
          <w:divBdr>
            <w:top w:val="none" w:sz="0" w:space="0" w:color="auto"/>
            <w:left w:val="none" w:sz="0" w:space="0" w:color="auto"/>
            <w:bottom w:val="none" w:sz="0" w:space="0" w:color="auto"/>
            <w:right w:val="none" w:sz="0" w:space="0" w:color="auto"/>
          </w:divBdr>
        </w:div>
        <w:div w:id="1953899231">
          <w:marLeft w:val="274"/>
          <w:marRight w:val="0"/>
          <w:marTop w:val="0"/>
          <w:marBottom w:val="0"/>
          <w:divBdr>
            <w:top w:val="none" w:sz="0" w:space="0" w:color="auto"/>
            <w:left w:val="none" w:sz="0" w:space="0" w:color="auto"/>
            <w:bottom w:val="none" w:sz="0" w:space="0" w:color="auto"/>
            <w:right w:val="none" w:sz="0" w:space="0" w:color="auto"/>
          </w:divBdr>
        </w:div>
        <w:div w:id="404184572">
          <w:marLeft w:val="274"/>
          <w:marRight w:val="0"/>
          <w:marTop w:val="0"/>
          <w:marBottom w:val="0"/>
          <w:divBdr>
            <w:top w:val="none" w:sz="0" w:space="0" w:color="auto"/>
            <w:left w:val="none" w:sz="0" w:space="0" w:color="auto"/>
            <w:bottom w:val="none" w:sz="0" w:space="0" w:color="auto"/>
            <w:right w:val="none" w:sz="0" w:space="0" w:color="auto"/>
          </w:divBdr>
        </w:div>
      </w:divsChild>
    </w:div>
    <w:div w:id="714279463">
      <w:bodyDiv w:val="1"/>
      <w:marLeft w:val="0"/>
      <w:marRight w:val="0"/>
      <w:marTop w:val="0"/>
      <w:marBottom w:val="0"/>
      <w:divBdr>
        <w:top w:val="none" w:sz="0" w:space="0" w:color="auto"/>
        <w:left w:val="none" w:sz="0" w:space="0" w:color="auto"/>
        <w:bottom w:val="none" w:sz="0" w:space="0" w:color="auto"/>
        <w:right w:val="none" w:sz="0" w:space="0" w:color="auto"/>
      </w:divBdr>
    </w:div>
    <w:div w:id="881283999">
      <w:bodyDiv w:val="1"/>
      <w:marLeft w:val="0"/>
      <w:marRight w:val="0"/>
      <w:marTop w:val="0"/>
      <w:marBottom w:val="0"/>
      <w:divBdr>
        <w:top w:val="none" w:sz="0" w:space="0" w:color="auto"/>
        <w:left w:val="none" w:sz="0" w:space="0" w:color="auto"/>
        <w:bottom w:val="none" w:sz="0" w:space="0" w:color="auto"/>
        <w:right w:val="none" w:sz="0" w:space="0" w:color="auto"/>
      </w:divBdr>
    </w:div>
    <w:div w:id="1174996801">
      <w:bodyDiv w:val="1"/>
      <w:marLeft w:val="0"/>
      <w:marRight w:val="0"/>
      <w:marTop w:val="0"/>
      <w:marBottom w:val="0"/>
      <w:divBdr>
        <w:top w:val="none" w:sz="0" w:space="0" w:color="auto"/>
        <w:left w:val="none" w:sz="0" w:space="0" w:color="auto"/>
        <w:bottom w:val="none" w:sz="0" w:space="0" w:color="auto"/>
        <w:right w:val="none" w:sz="0" w:space="0" w:color="auto"/>
      </w:divBdr>
    </w:div>
    <w:div w:id="1218325098">
      <w:bodyDiv w:val="1"/>
      <w:marLeft w:val="0"/>
      <w:marRight w:val="0"/>
      <w:marTop w:val="0"/>
      <w:marBottom w:val="0"/>
      <w:divBdr>
        <w:top w:val="none" w:sz="0" w:space="0" w:color="auto"/>
        <w:left w:val="none" w:sz="0" w:space="0" w:color="auto"/>
        <w:bottom w:val="none" w:sz="0" w:space="0" w:color="auto"/>
        <w:right w:val="none" w:sz="0" w:space="0" w:color="auto"/>
      </w:divBdr>
    </w:div>
    <w:div w:id="1236552026">
      <w:bodyDiv w:val="1"/>
      <w:marLeft w:val="0"/>
      <w:marRight w:val="0"/>
      <w:marTop w:val="0"/>
      <w:marBottom w:val="0"/>
      <w:divBdr>
        <w:top w:val="none" w:sz="0" w:space="0" w:color="auto"/>
        <w:left w:val="none" w:sz="0" w:space="0" w:color="auto"/>
        <w:bottom w:val="none" w:sz="0" w:space="0" w:color="auto"/>
        <w:right w:val="none" w:sz="0" w:space="0" w:color="auto"/>
      </w:divBdr>
    </w:div>
    <w:div w:id="1349940544">
      <w:bodyDiv w:val="1"/>
      <w:marLeft w:val="0"/>
      <w:marRight w:val="0"/>
      <w:marTop w:val="0"/>
      <w:marBottom w:val="0"/>
      <w:divBdr>
        <w:top w:val="none" w:sz="0" w:space="0" w:color="auto"/>
        <w:left w:val="none" w:sz="0" w:space="0" w:color="auto"/>
        <w:bottom w:val="none" w:sz="0" w:space="0" w:color="auto"/>
        <w:right w:val="none" w:sz="0" w:space="0" w:color="auto"/>
      </w:divBdr>
    </w:div>
    <w:div w:id="1386636295">
      <w:bodyDiv w:val="1"/>
      <w:marLeft w:val="0"/>
      <w:marRight w:val="0"/>
      <w:marTop w:val="0"/>
      <w:marBottom w:val="0"/>
      <w:divBdr>
        <w:top w:val="none" w:sz="0" w:space="0" w:color="auto"/>
        <w:left w:val="none" w:sz="0" w:space="0" w:color="auto"/>
        <w:bottom w:val="none" w:sz="0" w:space="0" w:color="auto"/>
        <w:right w:val="none" w:sz="0" w:space="0" w:color="auto"/>
      </w:divBdr>
    </w:div>
    <w:div w:id="1549878042">
      <w:bodyDiv w:val="1"/>
      <w:marLeft w:val="0"/>
      <w:marRight w:val="0"/>
      <w:marTop w:val="0"/>
      <w:marBottom w:val="0"/>
      <w:divBdr>
        <w:top w:val="none" w:sz="0" w:space="0" w:color="auto"/>
        <w:left w:val="none" w:sz="0" w:space="0" w:color="auto"/>
        <w:bottom w:val="none" w:sz="0" w:space="0" w:color="auto"/>
        <w:right w:val="none" w:sz="0" w:space="0" w:color="auto"/>
      </w:divBdr>
    </w:div>
    <w:div w:id="1610234182">
      <w:bodyDiv w:val="1"/>
      <w:marLeft w:val="0"/>
      <w:marRight w:val="0"/>
      <w:marTop w:val="0"/>
      <w:marBottom w:val="0"/>
      <w:divBdr>
        <w:top w:val="none" w:sz="0" w:space="0" w:color="auto"/>
        <w:left w:val="none" w:sz="0" w:space="0" w:color="auto"/>
        <w:bottom w:val="none" w:sz="0" w:space="0" w:color="auto"/>
        <w:right w:val="none" w:sz="0" w:space="0" w:color="auto"/>
      </w:divBdr>
    </w:div>
    <w:div w:id="1680354243">
      <w:bodyDiv w:val="1"/>
      <w:marLeft w:val="0"/>
      <w:marRight w:val="0"/>
      <w:marTop w:val="0"/>
      <w:marBottom w:val="0"/>
      <w:divBdr>
        <w:top w:val="none" w:sz="0" w:space="0" w:color="auto"/>
        <w:left w:val="none" w:sz="0" w:space="0" w:color="auto"/>
        <w:bottom w:val="none" w:sz="0" w:space="0" w:color="auto"/>
        <w:right w:val="none" w:sz="0" w:space="0" w:color="auto"/>
      </w:divBdr>
    </w:div>
    <w:div w:id="1727560600">
      <w:bodyDiv w:val="1"/>
      <w:marLeft w:val="0"/>
      <w:marRight w:val="0"/>
      <w:marTop w:val="0"/>
      <w:marBottom w:val="0"/>
      <w:divBdr>
        <w:top w:val="none" w:sz="0" w:space="0" w:color="auto"/>
        <w:left w:val="none" w:sz="0" w:space="0" w:color="auto"/>
        <w:bottom w:val="none" w:sz="0" w:space="0" w:color="auto"/>
        <w:right w:val="none" w:sz="0" w:space="0" w:color="auto"/>
      </w:divBdr>
    </w:div>
    <w:div w:id="2010869709">
      <w:bodyDiv w:val="1"/>
      <w:marLeft w:val="0"/>
      <w:marRight w:val="0"/>
      <w:marTop w:val="0"/>
      <w:marBottom w:val="0"/>
      <w:divBdr>
        <w:top w:val="none" w:sz="0" w:space="0" w:color="auto"/>
        <w:left w:val="none" w:sz="0" w:space="0" w:color="auto"/>
        <w:bottom w:val="none" w:sz="0" w:space="0" w:color="auto"/>
        <w:right w:val="none" w:sz="0" w:space="0" w:color="auto"/>
      </w:divBdr>
    </w:div>
    <w:div w:id="2018386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inkedin.com/company/socome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uk@socomec.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ocomec.co.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C\OneDrive%20-%20Socomec\Documents\PRESS\template_press_release_EN_03202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template_press_release_EN_032021.dotx</Template>
  <TotalTime>4</TotalTime>
  <Pages>1</Pages>
  <Words>781</Words>
  <Characters>4454</Characters>
  <Application>Microsoft Office Word</Application>
  <DocSecurity>0</DocSecurity>
  <Lines>37</Lines>
  <Paragraphs>10</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Socomec</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CONDIE Sarah</dc:creator>
  <cp:lastModifiedBy>LONGHIN Maria</cp:lastModifiedBy>
  <cp:revision>4</cp:revision>
  <cp:lastPrinted>2019-01-07T16:34:00Z</cp:lastPrinted>
  <dcterms:created xsi:type="dcterms:W3CDTF">2023-06-27T09:31:00Z</dcterms:created>
  <dcterms:modified xsi:type="dcterms:W3CDTF">2023-06-28T07:21:00Z</dcterms:modified>
</cp:coreProperties>
</file>