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CE90D" w14:textId="77777777" w:rsidR="00EF7F0A" w:rsidRDefault="00EF7F0A" w:rsidP="000335D6">
      <w:pPr>
        <w:jc w:val="right"/>
        <w:rPr>
          <w:sz w:val="48"/>
          <w:szCs w:val="48"/>
          <w:lang w:val="fr-FR"/>
        </w:rPr>
      </w:pPr>
      <w:r>
        <w:rPr>
          <w:sz w:val="48"/>
          <w:szCs w:val="48"/>
          <w:lang w:val="fr-FR"/>
        </w:rPr>
        <w:t>COFFRET D’ISOLEMENT T</w:t>
      </w:r>
      <w:r>
        <w:rPr>
          <w:rFonts w:cstheme="minorHAnsi"/>
          <w:sz w:val="48"/>
          <w:szCs w:val="48"/>
          <w:lang w:val="fr-FR"/>
        </w:rPr>
        <w:t>É</w:t>
      </w:r>
      <w:r>
        <w:rPr>
          <w:sz w:val="48"/>
          <w:szCs w:val="48"/>
          <w:lang w:val="fr-FR"/>
        </w:rPr>
        <w:t>L</w:t>
      </w:r>
      <w:r>
        <w:rPr>
          <w:rFonts w:cstheme="minorHAnsi"/>
          <w:sz w:val="48"/>
          <w:szCs w:val="48"/>
          <w:lang w:val="fr-FR"/>
        </w:rPr>
        <w:t>É</w:t>
      </w:r>
      <w:r>
        <w:rPr>
          <w:sz w:val="48"/>
          <w:szCs w:val="48"/>
          <w:lang w:val="fr-FR"/>
        </w:rPr>
        <w:t>COMMAND</w:t>
      </w:r>
      <w:r>
        <w:rPr>
          <w:rFonts w:cstheme="minorHAnsi"/>
          <w:sz w:val="48"/>
          <w:szCs w:val="48"/>
          <w:lang w:val="fr-FR"/>
        </w:rPr>
        <w:t>É</w:t>
      </w:r>
      <w:r>
        <w:rPr>
          <w:sz w:val="48"/>
          <w:szCs w:val="48"/>
          <w:lang w:val="fr-FR"/>
        </w:rPr>
        <w:t xml:space="preserve"> </w:t>
      </w:r>
    </w:p>
    <w:p w14:paraId="43757AB4" w14:textId="7E0E5EE7" w:rsidR="000335D6" w:rsidRPr="00F45429" w:rsidRDefault="00EF7F0A" w:rsidP="000335D6">
      <w:pPr>
        <w:jc w:val="right"/>
        <w:rPr>
          <w:sz w:val="48"/>
          <w:szCs w:val="48"/>
          <w:lang w:val="fr-FR"/>
        </w:rPr>
      </w:pPr>
      <w:r>
        <w:rPr>
          <w:sz w:val="48"/>
          <w:szCs w:val="48"/>
          <w:lang w:val="fr-FR"/>
        </w:rPr>
        <w:t>CIT</w:t>
      </w:r>
    </w:p>
    <w:p w14:paraId="0CF12336" w14:textId="19005710" w:rsidR="000335D6" w:rsidRPr="00F45429" w:rsidRDefault="004B2E9D" w:rsidP="000335D6">
      <w:pPr>
        <w:jc w:val="right"/>
        <w:rPr>
          <w:sz w:val="28"/>
          <w:szCs w:val="28"/>
          <w:lang w:val="fr-FR"/>
        </w:rPr>
      </w:pPr>
      <w:r>
        <w:rPr>
          <w:sz w:val="28"/>
          <w:szCs w:val="28"/>
          <w:lang w:val="fr-FR"/>
        </w:rPr>
        <w:t>Spécification Technique Générale</w:t>
      </w:r>
    </w:p>
    <w:p w14:paraId="19E07D9A" w14:textId="06C3B12B" w:rsidR="000335D6" w:rsidRPr="00F45429" w:rsidRDefault="00B43457" w:rsidP="002C46C9">
      <w:pPr>
        <w:ind w:left="-1418"/>
        <w:rPr>
          <w:sz w:val="32"/>
          <w:szCs w:val="32"/>
          <w:lang w:val="fr-FR"/>
        </w:rPr>
      </w:pPr>
      <w:r w:rsidRPr="00FC542A">
        <w:rPr>
          <w:noProof/>
          <w:sz w:val="32"/>
          <w:szCs w:val="32"/>
          <w:lang w:val="fr-FR" w:eastAsia="fr-FR"/>
        </w:rPr>
        <w:drawing>
          <wp:anchor distT="0" distB="0" distL="114300" distR="114300" simplePos="0" relativeHeight="251661312" behindDoc="0" locked="0" layoutInCell="1" allowOverlap="1" wp14:anchorId="28742051" wp14:editId="63F2D22E">
            <wp:simplePos x="0" y="0"/>
            <wp:positionH relativeFrom="margin">
              <wp:posOffset>3468551</wp:posOffset>
            </wp:positionH>
            <wp:positionV relativeFrom="margin">
              <wp:posOffset>6137003</wp:posOffset>
            </wp:positionV>
            <wp:extent cx="2496457" cy="2454958"/>
            <wp:effectExtent l="0" t="0" r="0" b="2540"/>
            <wp:wrapSquare wrapText="bothSides"/>
            <wp:docPr id="1" name="Image 1" descr="C:\Users\KNS\OneDrive - Socomec\MPR\CIT\Vues proto\cit2.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NS\OneDrive - Socomec\MPR\CIT\Vues proto\cit2.58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6457" cy="2454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46C9" w:rsidRPr="002C46C9">
        <w:rPr>
          <w:noProof/>
          <w:sz w:val="32"/>
          <w:szCs w:val="32"/>
          <w:lang w:val="fr-FR" w:eastAsia="fr-FR"/>
        </w:rPr>
        <w:drawing>
          <wp:anchor distT="0" distB="0" distL="114300" distR="114300" simplePos="0" relativeHeight="251659264" behindDoc="0" locked="0" layoutInCell="1" allowOverlap="1" wp14:anchorId="67580D9F" wp14:editId="15AD0092">
            <wp:simplePos x="0" y="0"/>
            <wp:positionH relativeFrom="column">
              <wp:posOffset>-2920005</wp:posOffset>
            </wp:positionH>
            <wp:positionV relativeFrom="paragraph">
              <wp:posOffset>1556480</wp:posOffset>
            </wp:positionV>
            <wp:extent cx="10161124" cy="3657600"/>
            <wp:effectExtent l="0" t="0" r="0" b="0"/>
            <wp:wrapNone/>
            <wp:docPr id="8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34224"/>
                    <a:stretch/>
                  </pic:blipFill>
                  <pic:spPr bwMode="auto">
                    <a:xfrm>
                      <a:off x="0" y="0"/>
                      <a:ext cx="10161124" cy="36576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0335D6" w:rsidRPr="00F45429">
        <w:rPr>
          <w:sz w:val="32"/>
          <w:szCs w:val="32"/>
          <w:lang w:val="fr-FR"/>
        </w:rPr>
        <w:br w:type="page"/>
      </w:r>
      <w:bookmarkStart w:id="0" w:name="_GoBack"/>
      <w:bookmarkEnd w:id="0"/>
    </w:p>
    <w:p w14:paraId="543F2C26" w14:textId="77777777" w:rsidR="008F437C" w:rsidRPr="000335D6" w:rsidRDefault="000335D6" w:rsidP="000335D6">
      <w:pPr>
        <w:pStyle w:val="Paragraphedeliste"/>
        <w:numPr>
          <w:ilvl w:val="0"/>
          <w:numId w:val="1"/>
        </w:numPr>
        <w:rPr>
          <w:sz w:val="40"/>
          <w:szCs w:val="40"/>
        </w:rPr>
      </w:pPr>
      <w:r w:rsidRPr="000335D6">
        <w:rPr>
          <w:sz w:val="40"/>
          <w:szCs w:val="40"/>
        </w:rPr>
        <w:lastRenderedPageBreak/>
        <w:t>GENERALITE</w:t>
      </w:r>
    </w:p>
    <w:p w14:paraId="01654F3E" w14:textId="332A3144" w:rsidR="00A54C30" w:rsidRDefault="00A54C30" w:rsidP="002C46C9">
      <w:pPr>
        <w:pStyle w:val="Paragraphedeliste"/>
        <w:numPr>
          <w:ilvl w:val="0"/>
          <w:numId w:val="2"/>
        </w:numPr>
        <w:rPr>
          <w:sz w:val="24"/>
          <w:szCs w:val="24"/>
          <w:lang w:val="fr-FR"/>
        </w:rPr>
      </w:pPr>
      <w:r w:rsidRPr="00A93B17">
        <w:rPr>
          <w:sz w:val="24"/>
          <w:szCs w:val="24"/>
          <w:lang w:val="fr-FR"/>
        </w:rPr>
        <w:t xml:space="preserve">L’équipement </w:t>
      </w:r>
      <w:r>
        <w:rPr>
          <w:sz w:val="24"/>
          <w:szCs w:val="24"/>
          <w:lang w:val="fr-FR"/>
        </w:rPr>
        <w:t>C</w:t>
      </w:r>
      <w:r w:rsidRPr="002C46C9">
        <w:rPr>
          <w:sz w:val="24"/>
          <w:szCs w:val="24"/>
          <w:lang w:val="fr-FR"/>
        </w:rPr>
        <w:t>offret d’</w:t>
      </w:r>
      <w:r>
        <w:rPr>
          <w:sz w:val="24"/>
          <w:szCs w:val="24"/>
          <w:lang w:val="fr-FR"/>
        </w:rPr>
        <w:t>Isolement T</w:t>
      </w:r>
      <w:r w:rsidRPr="002C46C9">
        <w:rPr>
          <w:sz w:val="24"/>
          <w:szCs w:val="24"/>
          <w:lang w:val="fr-FR"/>
        </w:rPr>
        <w:t xml:space="preserve">élécommandé </w:t>
      </w:r>
      <w:r>
        <w:rPr>
          <w:sz w:val="24"/>
          <w:szCs w:val="24"/>
          <w:lang w:val="fr-FR"/>
        </w:rPr>
        <w:t xml:space="preserve">(CIT) </w:t>
      </w:r>
      <w:r w:rsidR="0099568A">
        <w:rPr>
          <w:sz w:val="24"/>
          <w:szCs w:val="24"/>
          <w:lang w:val="fr-FR"/>
        </w:rPr>
        <w:t>permet l’isolement de</w:t>
      </w:r>
      <w:r w:rsidR="0099568A" w:rsidRPr="0099568A">
        <w:rPr>
          <w:sz w:val="24"/>
          <w:szCs w:val="24"/>
          <w:lang w:val="fr-FR"/>
        </w:rPr>
        <w:t xml:space="preserve"> la ligne </w:t>
      </w:r>
      <w:r w:rsidR="0099568A">
        <w:rPr>
          <w:sz w:val="24"/>
          <w:szCs w:val="24"/>
          <w:lang w:val="fr-FR"/>
        </w:rPr>
        <w:t xml:space="preserve">aérienne </w:t>
      </w:r>
      <w:r w:rsidR="0099568A" w:rsidRPr="0099568A">
        <w:rPr>
          <w:sz w:val="24"/>
          <w:szCs w:val="24"/>
          <w:lang w:val="fr-FR"/>
        </w:rPr>
        <w:t>de contact</w:t>
      </w:r>
      <w:r w:rsidR="0099568A">
        <w:rPr>
          <w:sz w:val="24"/>
          <w:szCs w:val="24"/>
          <w:lang w:val="fr-FR"/>
        </w:rPr>
        <w:t xml:space="preserve"> (LAC). Il assure</w:t>
      </w:r>
      <w:r w:rsidR="0099568A" w:rsidRPr="0099568A">
        <w:rPr>
          <w:sz w:val="24"/>
          <w:szCs w:val="24"/>
          <w:lang w:val="fr-FR"/>
        </w:rPr>
        <w:t xml:space="preserve"> l’interruption et la fermeture du</w:t>
      </w:r>
      <w:r w:rsidR="0099568A">
        <w:rPr>
          <w:sz w:val="24"/>
          <w:szCs w:val="24"/>
          <w:lang w:val="fr-FR"/>
        </w:rPr>
        <w:t xml:space="preserve"> </w:t>
      </w:r>
      <w:r w:rsidR="0099568A" w:rsidRPr="0099568A">
        <w:rPr>
          <w:sz w:val="24"/>
          <w:szCs w:val="24"/>
          <w:lang w:val="fr-FR"/>
        </w:rPr>
        <w:t>circuit</w:t>
      </w:r>
      <w:r w:rsidR="0099568A">
        <w:rPr>
          <w:sz w:val="24"/>
          <w:szCs w:val="24"/>
          <w:lang w:val="fr-FR"/>
        </w:rPr>
        <w:t>, même</w:t>
      </w:r>
      <w:r w:rsidR="004D5D17">
        <w:rPr>
          <w:sz w:val="24"/>
          <w:szCs w:val="24"/>
          <w:lang w:val="fr-FR"/>
        </w:rPr>
        <w:t xml:space="preserve"> en charge</w:t>
      </w:r>
      <w:r w:rsidR="0099568A">
        <w:rPr>
          <w:sz w:val="24"/>
          <w:szCs w:val="24"/>
          <w:lang w:val="fr-FR"/>
        </w:rPr>
        <w:t>.</w:t>
      </w:r>
    </w:p>
    <w:p w14:paraId="12EFBAAF" w14:textId="21569C1B" w:rsidR="00A54C30" w:rsidRDefault="00A54C30" w:rsidP="002C46C9">
      <w:pPr>
        <w:pStyle w:val="Paragraphedeliste"/>
        <w:numPr>
          <w:ilvl w:val="0"/>
          <w:numId w:val="2"/>
        </w:numPr>
        <w:rPr>
          <w:sz w:val="24"/>
          <w:szCs w:val="24"/>
          <w:lang w:val="fr-FR"/>
        </w:rPr>
      </w:pPr>
      <w:r>
        <w:rPr>
          <w:sz w:val="24"/>
          <w:szCs w:val="24"/>
          <w:lang w:val="fr-FR"/>
        </w:rPr>
        <w:t xml:space="preserve">Le CIT </w:t>
      </w:r>
      <w:r w:rsidR="000D40F7">
        <w:rPr>
          <w:sz w:val="24"/>
          <w:szCs w:val="24"/>
          <w:lang w:val="fr-FR"/>
        </w:rPr>
        <w:t xml:space="preserve">surveille la tension de LAC pour indiquer la présence de l’alimentation mais aussi historise et alarme les paramètres de tension, afin de surveiller le niveau de tension nécessaire au bon fonctionnement de l’infrastructure.    </w:t>
      </w:r>
    </w:p>
    <w:p w14:paraId="4FD6D9FC" w14:textId="5EE2BED3" w:rsidR="00815736" w:rsidRPr="00815736" w:rsidRDefault="000D40F7" w:rsidP="00815736">
      <w:pPr>
        <w:pStyle w:val="Paragraphedeliste"/>
        <w:numPr>
          <w:ilvl w:val="0"/>
          <w:numId w:val="2"/>
        </w:numPr>
        <w:rPr>
          <w:sz w:val="24"/>
          <w:szCs w:val="24"/>
          <w:lang w:val="fr-FR"/>
        </w:rPr>
      </w:pPr>
      <w:r>
        <w:rPr>
          <w:sz w:val="24"/>
          <w:szCs w:val="24"/>
          <w:lang w:val="fr-FR"/>
        </w:rPr>
        <w:t xml:space="preserve">Le CIT doit être conçu pour résister à un environnement extérieur avec des </w:t>
      </w:r>
      <w:r w:rsidR="003561FD">
        <w:rPr>
          <w:sz w:val="24"/>
          <w:szCs w:val="24"/>
          <w:lang w:val="fr-FR"/>
        </w:rPr>
        <w:t>contraintes de chaleur, froid, humidité, neige, poussières conductrices, brouillards salins, foudre, …</w:t>
      </w:r>
      <w:r w:rsidR="00815736">
        <w:rPr>
          <w:sz w:val="24"/>
          <w:szCs w:val="24"/>
          <w:lang w:val="fr-FR"/>
        </w:rPr>
        <w:t xml:space="preserve"> </w:t>
      </w:r>
    </w:p>
    <w:p w14:paraId="2B332B69" w14:textId="1EAD3FE9" w:rsidR="003561FD" w:rsidRDefault="003561FD" w:rsidP="00A54C30">
      <w:pPr>
        <w:pStyle w:val="Paragraphedeliste"/>
        <w:numPr>
          <w:ilvl w:val="0"/>
          <w:numId w:val="2"/>
        </w:numPr>
        <w:rPr>
          <w:sz w:val="24"/>
          <w:szCs w:val="24"/>
          <w:lang w:val="fr-FR"/>
        </w:rPr>
      </w:pPr>
      <w:r w:rsidRPr="00A93B17">
        <w:rPr>
          <w:sz w:val="24"/>
          <w:szCs w:val="24"/>
          <w:lang w:val="fr-FR"/>
        </w:rPr>
        <w:t xml:space="preserve">L’équipement </w:t>
      </w:r>
      <w:r>
        <w:rPr>
          <w:sz w:val="24"/>
          <w:szCs w:val="24"/>
          <w:lang w:val="fr-FR"/>
        </w:rPr>
        <w:t>interrupteur-sectionneur et les composants du CIT</w:t>
      </w:r>
      <w:r w:rsidRPr="00A93B17">
        <w:rPr>
          <w:sz w:val="24"/>
          <w:szCs w:val="24"/>
          <w:lang w:val="fr-FR"/>
        </w:rPr>
        <w:t xml:space="preserve"> doi</w:t>
      </w:r>
      <w:r>
        <w:rPr>
          <w:sz w:val="24"/>
          <w:szCs w:val="24"/>
          <w:lang w:val="fr-FR"/>
        </w:rPr>
        <w:t>vent</w:t>
      </w:r>
      <w:r w:rsidRPr="00A93B17">
        <w:rPr>
          <w:sz w:val="24"/>
          <w:szCs w:val="24"/>
          <w:lang w:val="fr-FR"/>
        </w:rPr>
        <w:t xml:space="preserve"> être fournit dans un coffret/armoire </w:t>
      </w:r>
      <w:r>
        <w:rPr>
          <w:sz w:val="24"/>
          <w:szCs w:val="24"/>
          <w:lang w:val="fr-FR"/>
        </w:rPr>
        <w:t xml:space="preserve">résistant aux risques de vandalisme pour des raisons de sécurité des personnes et de continuité de service. </w:t>
      </w:r>
    </w:p>
    <w:p w14:paraId="5117B9E7" w14:textId="42635517" w:rsidR="004B2A79" w:rsidRPr="00A93B17" w:rsidRDefault="003561FD" w:rsidP="00A54C30">
      <w:pPr>
        <w:pStyle w:val="Paragraphedeliste"/>
        <w:numPr>
          <w:ilvl w:val="0"/>
          <w:numId w:val="2"/>
        </w:numPr>
        <w:rPr>
          <w:sz w:val="24"/>
          <w:szCs w:val="24"/>
          <w:lang w:val="fr-FR"/>
        </w:rPr>
      </w:pPr>
      <w:r>
        <w:rPr>
          <w:sz w:val="24"/>
          <w:szCs w:val="24"/>
          <w:lang w:val="fr-FR"/>
        </w:rPr>
        <w:t xml:space="preserve">Les composants critiques, tels que l’interrupteur-sectionneur, le </w:t>
      </w:r>
      <w:r w:rsidR="004B2A79" w:rsidRPr="00A93B17">
        <w:rPr>
          <w:sz w:val="24"/>
          <w:szCs w:val="24"/>
          <w:lang w:val="fr-FR"/>
        </w:rPr>
        <w:t>coffret/armoire</w:t>
      </w:r>
      <w:r>
        <w:rPr>
          <w:sz w:val="24"/>
          <w:szCs w:val="24"/>
          <w:lang w:val="fr-FR"/>
        </w:rPr>
        <w:t>, le dispositif de surveillance tension</w:t>
      </w:r>
      <w:r w:rsidR="004B2A79" w:rsidRPr="00A93B17">
        <w:rPr>
          <w:sz w:val="24"/>
          <w:szCs w:val="24"/>
          <w:lang w:val="fr-FR"/>
        </w:rPr>
        <w:t xml:space="preserve"> </w:t>
      </w:r>
      <w:r>
        <w:rPr>
          <w:sz w:val="24"/>
          <w:szCs w:val="24"/>
          <w:lang w:val="fr-FR"/>
        </w:rPr>
        <w:t xml:space="preserve">doivent être </w:t>
      </w:r>
      <w:r w:rsidR="00A54C30">
        <w:rPr>
          <w:sz w:val="24"/>
          <w:szCs w:val="24"/>
          <w:lang w:val="fr-FR"/>
        </w:rPr>
        <w:t>conçu</w:t>
      </w:r>
      <w:r>
        <w:rPr>
          <w:sz w:val="24"/>
          <w:szCs w:val="24"/>
          <w:lang w:val="fr-FR"/>
        </w:rPr>
        <w:t>s</w:t>
      </w:r>
      <w:r w:rsidR="004B2A79" w:rsidRPr="00A93B17">
        <w:rPr>
          <w:sz w:val="24"/>
          <w:szCs w:val="24"/>
          <w:lang w:val="fr-FR"/>
        </w:rPr>
        <w:t xml:space="preserve"> et testé</w:t>
      </w:r>
      <w:r>
        <w:rPr>
          <w:sz w:val="24"/>
          <w:szCs w:val="24"/>
          <w:lang w:val="fr-FR"/>
        </w:rPr>
        <w:t>s</w:t>
      </w:r>
      <w:r w:rsidR="004B2A79" w:rsidRPr="00A93B17">
        <w:rPr>
          <w:sz w:val="24"/>
          <w:szCs w:val="24"/>
          <w:lang w:val="fr-FR"/>
        </w:rPr>
        <w:t xml:space="preserve"> par le même constructeur. </w:t>
      </w:r>
    </w:p>
    <w:p w14:paraId="3333D6DF" w14:textId="77777777" w:rsidR="003561FD" w:rsidRPr="00A93B17" w:rsidRDefault="003561FD" w:rsidP="003561FD">
      <w:pPr>
        <w:pStyle w:val="Paragraphedeliste"/>
        <w:numPr>
          <w:ilvl w:val="0"/>
          <w:numId w:val="2"/>
        </w:numPr>
        <w:rPr>
          <w:sz w:val="24"/>
          <w:szCs w:val="24"/>
          <w:lang w:val="fr-FR"/>
        </w:rPr>
      </w:pPr>
      <w:r>
        <w:rPr>
          <w:sz w:val="24"/>
          <w:szCs w:val="24"/>
          <w:lang w:val="fr-FR"/>
        </w:rPr>
        <w:t>Le</w:t>
      </w:r>
      <w:r w:rsidRPr="002C46C9">
        <w:rPr>
          <w:sz w:val="24"/>
          <w:szCs w:val="24"/>
          <w:lang w:val="fr-FR"/>
        </w:rPr>
        <w:t xml:space="preserve"> </w:t>
      </w:r>
      <w:r>
        <w:rPr>
          <w:sz w:val="24"/>
          <w:szCs w:val="24"/>
          <w:lang w:val="fr-FR"/>
        </w:rPr>
        <w:t>CIT</w:t>
      </w:r>
      <w:r w:rsidRPr="00A93B17">
        <w:rPr>
          <w:sz w:val="24"/>
          <w:szCs w:val="24"/>
          <w:lang w:val="fr-FR"/>
        </w:rPr>
        <w:t xml:space="preserve"> doit être conçu et fabriqué par un constructeur qualifié ISO</w:t>
      </w:r>
      <w:r>
        <w:rPr>
          <w:sz w:val="24"/>
          <w:szCs w:val="24"/>
          <w:lang w:val="fr-FR"/>
        </w:rPr>
        <w:t xml:space="preserve"> </w:t>
      </w:r>
      <w:r w:rsidRPr="00A93B17">
        <w:rPr>
          <w:sz w:val="24"/>
          <w:szCs w:val="24"/>
          <w:lang w:val="fr-FR"/>
        </w:rPr>
        <w:t>9001.</w:t>
      </w:r>
    </w:p>
    <w:p w14:paraId="7A0E3352" w14:textId="5BB1A889" w:rsidR="004B2A79" w:rsidRPr="00A93B17" w:rsidRDefault="00A54C30" w:rsidP="00A93B17">
      <w:pPr>
        <w:pStyle w:val="Paragraphedeliste"/>
        <w:numPr>
          <w:ilvl w:val="0"/>
          <w:numId w:val="2"/>
        </w:numPr>
        <w:rPr>
          <w:sz w:val="24"/>
          <w:szCs w:val="24"/>
          <w:lang w:val="fr-FR"/>
        </w:rPr>
      </w:pPr>
      <w:r w:rsidRPr="00A93B17">
        <w:rPr>
          <w:sz w:val="24"/>
          <w:szCs w:val="24"/>
          <w:lang w:val="fr-FR"/>
        </w:rPr>
        <w:t xml:space="preserve">L’équipement </w:t>
      </w:r>
      <w:r>
        <w:rPr>
          <w:sz w:val="24"/>
          <w:szCs w:val="24"/>
          <w:lang w:val="fr-FR"/>
        </w:rPr>
        <w:t>C</w:t>
      </w:r>
      <w:r w:rsidRPr="002C46C9">
        <w:rPr>
          <w:sz w:val="24"/>
          <w:szCs w:val="24"/>
          <w:lang w:val="fr-FR"/>
        </w:rPr>
        <w:t>offret d’</w:t>
      </w:r>
      <w:r>
        <w:rPr>
          <w:sz w:val="24"/>
          <w:szCs w:val="24"/>
          <w:lang w:val="fr-FR"/>
        </w:rPr>
        <w:t>Isolement T</w:t>
      </w:r>
      <w:r w:rsidRPr="002C46C9">
        <w:rPr>
          <w:sz w:val="24"/>
          <w:szCs w:val="24"/>
          <w:lang w:val="fr-FR"/>
        </w:rPr>
        <w:t xml:space="preserve">élécommandé </w:t>
      </w:r>
      <w:r>
        <w:rPr>
          <w:sz w:val="24"/>
          <w:szCs w:val="24"/>
          <w:lang w:val="fr-FR"/>
        </w:rPr>
        <w:t>(CIT)</w:t>
      </w:r>
      <w:r w:rsidRPr="00A93B17">
        <w:rPr>
          <w:sz w:val="24"/>
          <w:szCs w:val="24"/>
          <w:lang w:val="fr-FR"/>
        </w:rPr>
        <w:t xml:space="preserve"> </w:t>
      </w:r>
      <w:r>
        <w:rPr>
          <w:sz w:val="24"/>
          <w:szCs w:val="24"/>
          <w:lang w:val="fr-FR"/>
        </w:rPr>
        <w:t>et ses composants</w:t>
      </w:r>
      <w:r w:rsidR="004B2A79" w:rsidRPr="00A93B17">
        <w:rPr>
          <w:sz w:val="24"/>
          <w:szCs w:val="24"/>
          <w:lang w:val="fr-FR"/>
        </w:rPr>
        <w:t xml:space="preserve"> doi</w:t>
      </w:r>
      <w:r>
        <w:rPr>
          <w:sz w:val="24"/>
          <w:szCs w:val="24"/>
          <w:lang w:val="fr-FR"/>
        </w:rPr>
        <w:t>ven</w:t>
      </w:r>
      <w:r w:rsidR="004B2A79" w:rsidRPr="00A93B17">
        <w:rPr>
          <w:sz w:val="24"/>
          <w:szCs w:val="24"/>
          <w:lang w:val="fr-FR"/>
        </w:rPr>
        <w:t xml:space="preserve">t </w:t>
      </w:r>
      <w:r w:rsidR="003E6C06" w:rsidRPr="00A93B17">
        <w:rPr>
          <w:sz w:val="24"/>
          <w:szCs w:val="24"/>
          <w:lang w:val="fr-FR"/>
        </w:rPr>
        <w:t>être conforme</w:t>
      </w:r>
      <w:r>
        <w:rPr>
          <w:sz w:val="24"/>
          <w:szCs w:val="24"/>
          <w:lang w:val="fr-FR"/>
        </w:rPr>
        <w:t>s</w:t>
      </w:r>
      <w:r w:rsidR="003E6C06" w:rsidRPr="00A93B17">
        <w:rPr>
          <w:sz w:val="24"/>
          <w:szCs w:val="24"/>
          <w:lang w:val="fr-FR"/>
        </w:rPr>
        <w:t xml:space="preserve"> </w:t>
      </w:r>
      <w:r>
        <w:rPr>
          <w:sz w:val="24"/>
          <w:szCs w:val="24"/>
          <w:lang w:val="fr-FR"/>
        </w:rPr>
        <w:t xml:space="preserve">aux normes </w:t>
      </w:r>
      <w:r w:rsidR="000658A1">
        <w:rPr>
          <w:sz w:val="24"/>
          <w:szCs w:val="24"/>
          <w:lang w:val="fr-FR"/>
        </w:rPr>
        <w:t>référencées</w:t>
      </w:r>
      <w:r>
        <w:rPr>
          <w:sz w:val="24"/>
          <w:szCs w:val="24"/>
          <w:lang w:val="fr-FR"/>
        </w:rPr>
        <w:t xml:space="preserve"> au chapitre</w:t>
      </w:r>
      <w:r w:rsidR="000658A1">
        <w:rPr>
          <w:sz w:val="24"/>
          <w:szCs w:val="24"/>
          <w:lang w:val="fr-FR"/>
        </w:rPr>
        <w:t xml:space="preserve"> </w:t>
      </w:r>
      <w:r w:rsidR="00392944">
        <w:rPr>
          <w:sz w:val="24"/>
          <w:szCs w:val="24"/>
          <w:lang w:val="fr-FR"/>
        </w:rPr>
        <w:t>VII</w:t>
      </w:r>
      <w:r>
        <w:rPr>
          <w:sz w:val="24"/>
          <w:szCs w:val="24"/>
          <w:lang w:val="fr-FR"/>
        </w:rPr>
        <w:t>.</w:t>
      </w:r>
    </w:p>
    <w:p w14:paraId="0B8D9112" w14:textId="555C97C7" w:rsidR="008E7BE1" w:rsidRDefault="008E7BE1" w:rsidP="008E7BE1">
      <w:pPr>
        <w:rPr>
          <w:lang w:val="fr-FR"/>
        </w:rPr>
      </w:pPr>
    </w:p>
    <w:p w14:paraId="510314E3" w14:textId="77777777" w:rsidR="000335D6" w:rsidRPr="00DB7431" w:rsidRDefault="000335D6" w:rsidP="00DB7431">
      <w:pPr>
        <w:ind w:left="360"/>
        <w:rPr>
          <w:lang w:val="fr-FR"/>
        </w:rPr>
      </w:pPr>
      <w:r w:rsidRPr="004B2A79">
        <w:rPr>
          <w:lang w:val="fr-FR"/>
        </w:rPr>
        <w:br w:type="page"/>
      </w:r>
    </w:p>
    <w:p w14:paraId="2599CB74" w14:textId="72907C50" w:rsidR="000658A1" w:rsidRDefault="000658A1" w:rsidP="000335D6">
      <w:pPr>
        <w:pStyle w:val="Paragraphedeliste"/>
        <w:numPr>
          <w:ilvl w:val="0"/>
          <w:numId w:val="1"/>
        </w:numPr>
        <w:rPr>
          <w:sz w:val="40"/>
          <w:szCs w:val="40"/>
          <w:lang w:val="fr-FR"/>
        </w:rPr>
      </w:pPr>
      <w:r w:rsidRPr="000658A1">
        <w:rPr>
          <w:sz w:val="40"/>
          <w:szCs w:val="40"/>
          <w:lang w:val="fr-FR"/>
        </w:rPr>
        <w:lastRenderedPageBreak/>
        <w:t>COFFRET D’ISOLEMENT T</w:t>
      </w:r>
      <w:r>
        <w:rPr>
          <w:sz w:val="40"/>
          <w:szCs w:val="40"/>
          <w:lang w:val="fr-FR"/>
        </w:rPr>
        <w:t>ELECOMMANDE (CIT)</w:t>
      </w:r>
    </w:p>
    <w:p w14:paraId="134461FF" w14:textId="277F3685" w:rsidR="000658A1" w:rsidRDefault="000658A1" w:rsidP="000658A1">
      <w:pPr>
        <w:pStyle w:val="Paragraphedeliste"/>
        <w:rPr>
          <w:sz w:val="24"/>
          <w:szCs w:val="24"/>
          <w:lang w:val="fr-FR"/>
        </w:rPr>
      </w:pPr>
    </w:p>
    <w:p w14:paraId="3B9E33C0" w14:textId="70115302" w:rsidR="000658A1" w:rsidRDefault="000658A1" w:rsidP="000658A1">
      <w:pPr>
        <w:pStyle w:val="Paragraphedeliste"/>
        <w:rPr>
          <w:sz w:val="24"/>
          <w:szCs w:val="24"/>
          <w:lang w:val="fr-FR"/>
        </w:rPr>
      </w:pPr>
      <w:r w:rsidRPr="00A93B17">
        <w:rPr>
          <w:sz w:val="24"/>
          <w:szCs w:val="24"/>
          <w:lang w:val="fr-FR"/>
        </w:rPr>
        <w:t xml:space="preserve">L’équipement </w:t>
      </w:r>
      <w:r>
        <w:rPr>
          <w:sz w:val="24"/>
          <w:szCs w:val="24"/>
          <w:lang w:val="fr-FR"/>
        </w:rPr>
        <w:t>C</w:t>
      </w:r>
      <w:r w:rsidRPr="002C46C9">
        <w:rPr>
          <w:sz w:val="24"/>
          <w:szCs w:val="24"/>
          <w:lang w:val="fr-FR"/>
        </w:rPr>
        <w:t>offret d’</w:t>
      </w:r>
      <w:r>
        <w:rPr>
          <w:sz w:val="24"/>
          <w:szCs w:val="24"/>
          <w:lang w:val="fr-FR"/>
        </w:rPr>
        <w:t>Isolement T</w:t>
      </w:r>
      <w:r w:rsidRPr="002C46C9">
        <w:rPr>
          <w:sz w:val="24"/>
          <w:szCs w:val="24"/>
          <w:lang w:val="fr-FR"/>
        </w:rPr>
        <w:t xml:space="preserve">élécommandé </w:t>
      </w:r>
      <w:r>
        <w:rPr>
          <w:sz w:val="24"/>
          <w:szCs w:val="24"/>
          <w:lang w:val="fr-FR"/>
        </w:rPr>
        <w:t>(CIT) est constitué de :</w:t>
      </w:r>
    </w:p>
    <w:p w14:paraId="1CF91FF9" w14:textId="0809548E" w:rsidR="000658A1" w:rsidRDefault="000658A1" w:rsidP="000658A1">
      <w:pPr>
        <w:pStyle w:val="Paragraphedeliste"/>
        <w:numPr>
          <w:ilvl w:val="0"/>
          <w:numId w:val="6"/>
        </w:numPr>
        <w:rPr>
          <w:sz w:val="24"/>
          <w:szCs w:val="24"/>
          <w:lang w:val="fr-FR"/>
        </w:rPr>
      </w:pPr>
      <w:r>
        <w:rPr>
          <w:sz w:val="24"/>
          <w:szCs w:val="24"/>
          <w:lang w:val="fr-FR"/>
        </w:rPr>
        <w:t xml:space="preserve">Interrupteur-sectionneur motorisé ou manuel </w:t>
      </w:r>
      <w:r w:rsidRPr="00A93B17">
        <w:rPr>
          <w:sz w:val="24"/>
          <w:szCs w:val="24"/>
          <w:lang w:val="fr-FR"/>
        </w:rPr>
        <w:t xml:space="preserve">de type </w:t>
      </w:r>
      <w:r>
        <w:rPr>
          <w:sz w:val="24"/>
          <w:szCs w:val="24"/>
          <w:lang w:val="fr-FR"/>
        </w:rPr>
        <w:t>SIRCOMOT ou SIRCO</w:t>
      </w:r>
    </w:p>
    <w:p w14:paraId="532FEA72" w14:textId="77777777" w:rsidR="004515EF" w:rsidRDefault="004515EF" w:rsidP="004515EF">
      <w:pPr>
        <w:pStyle w:val="Paragraphedeliste"/>
        <w:numPr>
          <w:ilvl w:val="0"/>
          <w:numId w:val="6"/>
        </w:numPr>
        <w:rPr>
          <w:sz w:val="24"/>
          <w:szCs w:val="24"/>
          <w:lang w:val="fr-FR"/>
        </w:rPr>
      </w:pPr>
      <w:r>
        <w:rPr>
          <w:sz w:val="24"/>
          <w:szCs w:val="24"/>
          <w:lang w:val="fr-FR"/>
        </w:rPr>
        <w:t>Dispositif de consignation de la manœuvre de l’i</w:t>
      </w:r>
      <w:r w:rsidRPr="000658A1">
        <w:rPr>
          <w:sz w:val="24"/>
          <w:szCs w:val="24"/>
          <w:lang w:val="fr-FR"/>
        </w:rPr>
        <w:t>nterrupteur-sectionneur</w:t>
      </w:r>
    </w:p>
    <w:p w14:paraId="5614260C" w14:textId="77777777" w:rsidR="004515EF" w:rsidRDefault="004515EF" w:rsidP="004515EF">
      <w:pPr>
        <w:pStyle w:val="Paragraphedeliste"/>
        <w:numPr>
          <w:ilvl w:val="0"/>
          <w:numId w:val="6"/>
        </w:numPr>
        <w:rPr>
          <w:sz w:val="24"/>
          <w:szCs w:val="24"/>
          <w:lang w:val="fr-FR"/>
        </w:rPr>
      </w:pPr>
      <w:r>
        <w:rPr>
          <w:sz w:val="24"/>
          <w:szCs w:val="24"/>
          <w:lang w:val="fr-FR"/>
        </w:rPr>
        <w:t>Sphères de mise à la terre des polarités de l’i</w:t>
      </w:r>
      <w:r w:rsidRPr="000658A1">
        <w:rPr>
          <w:sz w:val="24"/>
          <w:szCs w:val="24"/>
          <w:lang w:val="fr-FR"/>
        </w:rPr>
        <w:t>nterrupteur-sectionneur</w:t>
      </w:r>
    </w:p>
    <w:p w14:paraId="68FD70AC" w14:textId="60D477D4" w:rsidR="000658A1" w:rsidRDefault="000658A1" w:rsidP="000658A1">
      <w:pPr>
        <w:pStyle w:val="Paragraphedeliste"/>
        <w:numPr>
          <w:ilvl w:val="0"/>
          <w:numId w:val="6"/>
        </w:numPr>
        <w:rPr>
          <w:sz w:val="24"/>
          <w:szCs w:val="24"/>
          <w:lang w:val="fr-FR"/>
        </w:rPr>
      </w:pPr>
      <w:r>
        <w:rPr>
          <w:sz w:val="24"/>
          <w:szCs w:val="24"/>
          <w:lang w:val="fr-FR"/>
        </w:rPr>
        <w:t xml:space="preserve">Système de surveillance de la tension </w:t>
      </w:r>
      <w:r w:rsidR="00684D0E">
        <w:rPr>
          <w:sz w:val="24"/>
          <w:szCs w:val="24"/>
          <w:lang w:val="fr-FR"/>
        </w:rPr>
        <w:t xml:space="preserve">de type </w:t>
      </w:r>
      <w:r>
        <w:rPr>
          <w:sz w:val="24"/>
          <w:szCs w:val="24"/>
          <w:lang w:val="fr-FR"/>
        </w:rPr>
        <w:t>DIRIS Digiware DC</w:t>
      </w:r>
    </w:p>
    <w:p w14:paraId="3463F9C5" w14:textId="6BC48547" w:rsidR="004515EF" w:rsidRPr="004515EF" w:rsidRDefault="000658A1" w:rsidP="004515EF">
      <w:pPr>
        <w:pStyle w:val="Paragraphedeliste"/>
        <w:numPr>
          <w:ilvl w:val="0"/>
          <w:numId w:val="6"/>
        </w:numPr>
        <w:rPr>
          <w:sz w:val="24"/>
          <w:szCs w:val="24"/>
          <w:lang w:val="fr-FR"/>
        </w:rPr>
      </w:pPr>
      <w:r>
        <w:rPr>
          <w:sz w:val="24"/>
          <w:szCs w:val="24"/>
          <w:lang w:val="fr-FR"/>
        </w:rPr>
        <w:t>Interface de surveillance et de commande</w:t>
      </w:r>
      <w:r w:rsidR="004515EF">
        <w:rPr>
          <w:sz w:val="24"/>
          <w:szCs w:val="24"/>
          <w:lang w:val="fr-FR"/>
        </w:rPr>
        <w:t xml:space="preserve"> sécurisée</w:t>
      </w:r>
    </w:p>
    <w:p w14:paraId="2F47BEFB" w14:textId="6E7AE89E" w:rsidR="004515EF" w:rsidRDefault="004515EF" w:rsidP="000658A1">
      <w:pPr>
        <w:pStyle w:val="Paragraphedeliste"/>
        <w:numPr>
          <w:ilvl w:val="0"/>
          <w:numId w:val="6"/>
        </w:numPr>
        <w:rPr>
          <w:sz w:val="24"/>
          <w:szCs w:val="24"/>
          <w:lang w:val="fr-FR"/>
        </w:rPr>
      </w:pPr>
      <w:r>
        <w:rPr>
          <w:sz w:val="24"/>
          <w:szCs w:val="24"/>
          <w:lang w:val="fr-FR"/>
        </w:rPr>
        <w:t xml:space="preserve">Coffret/armoire avec accès sécurisé et compartimenté </w:t>
      </w:r>
    </w:p>
    <w:p w14:paraId="452DB72C" w14:textId="65B622F9" w:rsidR="000658A1" w:rsidRDefault="004515EF" w:rsidP="000658A1">
      <w:pPr>
        <w:pStyle w:val="Paragraphedeliste"/>
        <w:numPr>
          <w:ilvl w:val="0"/>
          <w:numId w:val="6"/>
        </w:numPr>
        <w:rPr>
          <w:sz w:val="24"/>
          <w:szCs w:val="24"/>
          <w:lang w:val="fr-FR"/>
        </w:rPr>
      </w:pPr>
      <w:r>
        <w:rPr>
          <w:sz w:val="24"/>
          <w:szCs w:val="24"/>
          <w:lang w:val="fr-FR"/>
        </w:rPr>
        <w:t>Protection contre les surtensions (parafoudre)</w:t>
      </w:r>
      <w:r w:rsidR="00815736">
        <w:rPr>
          <w:sz w:val="24"/>
          <w:szCs w:val="24"/>
          <w:lang w:val="fr-FR"/>
        </w:rPr>
        <w:t xml:space="preserve">, si absent de la LAC   </w:t>
      </w:r>
    </w:p>
    <w:p w14:paraId="50F55CDA" w14:textId="1BD48F28" w:rsidR="00632BF2" w:rsidRDefault="00632BF2" w:rsidP="00632BF2">
      <w:pPr>
        <w:ind w:left="720"/>
        <w:rPr>
          <w:sz w:val="24"/>
          <w:szCs w:val="24"/>
          <w:lang w:val="fr-FR"/>
        </w:rPr>
      </w:pPr>
      <w:r>
        <w:rPr>
          <w:sz w:val="24"/>
          <w:szCs w:val="24"/>
          <w:lang w:val="fr-FR"/>
        </w:rPr>
        <w:t>Le CIT doit notamment répondre aux caractéristiques suivantes :</w:t>
      </w:r>
    </w:p>
    <w:p w14:paraId="6689A498" w14:textId="77777777" w:rsidR="005E11AA" w:rsidRDefault="00632BF2" w:rsidP="00632BF2">
      <w:pPr>
        <w:pStyle w:val="Paragraphedeliste"/>
        <w:numPr>
          <w:ilvl w:val="0"/>
          <w:numId w:val="22"/>
        </w:numPr>
        <w:rPr>
          <w:sz w:val="24"/>
          <w:szCs w:val="24"/>
          <w:lang w:val="fr-FR"/>
        </w:rPr>
      </w:pPr>
      <w:r>
        <w:rPr>
          <w:sz w:val="24"/>
          <w:szCs w:val="24"/>
          <w:lang w:val="fr-FR"/>
        </w:rPr>
        <w:t>Degré de pollution (EN 50124)</w:t>
      </w:r>
      <w:r>
        <w:rPr>
          <w:sz w:val="24"/>
          <w:szCs w:val="24"/>
          <w:lang w:val="fr-FR"/>
        </w:rPr>
        <w:tab/>
      </w:r>
      <w:r>
        <w:rPr>
          <w:sz w:val="24"/>
          <w:szCs w:val="24"/>
          <w:lang w:val="fr-FR"/>
        </w:rPr>
        <w:tab/>
      </w:r>
    </w:p>
    <w:p w14:paraId="54A36E93" w14:textId="3DF1C701" w:rsidR="005E11AA" w:rsidRPr="005E11AA" w:rsidRDefault="005E11AA" w:rsidP="005E11AA">
      <w:pPr>
        <w:pStyle w:val="Paragraphedeliste"/>
        <w:numPr>
          <w:ilvl w:val="1"/>
          <w:numId w:val="22"/>
        </w:numPr>
        <w:rPr>
          <w:sz w:val="24"/>
          <w:szCs w:val="24"/>
          <w:lang w:val="fr-FR"/>
        </w:rPr>
      </w:pPr>
      <w:r>
        <w:rPr>
          <w:sz w:val="24"/>
          <w:szCs w:val="24"/>
          <w:lang w:val="fr-FR"/>
        </w:rPr>
        <w:t>En extérieur</w:t>
      </w:r>
      <w:r>
        <w:rPr>
          <w:sz w:val="24"/>
          <w:szCs w:val="24"/>
          <w:lang w:val="fr-FR"/>
        </w:rPr>
        <w:tab/>
      </w:r>
      <w:r>
        <w:rPr>
          <w:sz w:val="24"/>
          <w:szCs w:val="24"/>
          <w:lang w:val="fr-FR"/>
        </w:rPr>
        <w:tab/>
      </w:r>
      <w:r>
        <w:rPr>
          <w:sz w:val="24"/>
          <w:szCs w:val="24"/>
          <w:lang w:val="fr-FR"/>
        </w:rPr>
        <w:tab/>
      </w:r>
      <w:r>
        <w:rPr>
          <w:sz w:val="24"/>
          <w:szCs w:val="24"/>
          <w:lang w:val="fr-FR"/>
        </w:rPr>
        <w:tab/>
      </w:r>
      <w:r>
        <w:rPr>
          <w:sz w:val="24"/>
          <w:szCs w:val="24"/>
          <w:lang w:val="fr-FR"/>
        </w:rPr>
        <w:tab/>
      </w:r>
      <w:r w:rsidR="00632BF2" w:rsidRPr="00632BF2">
        <w:rPr>
          <w:b/>
          <w:sz w:val="24"/>
          <w:szCs w:val="24"/>
          <w:lang w:val="fr-FR"/>
        </w:rPr>
        <w:t>PD4A</w:t>
      </w:r>
      <w:r>
        <w:rPr>
          <w:b/>
          <w:sz w:val="24"/>
          <w:szCs w:val="24"/>
          <w:lang w:val="fr-FR"/>
        </w:rPr>
        <w:t xml:space="preserve"> </w:t>
      </w:r>
    </w:p>
    <w:p w14:paraId="3CB8CD57" w14:textId="02A8ECF3" w:rsidR="00632BF2" w:rsidRDefault="005E11AA" w:rsidP="005E11AA">
      <w:pPr>
        <w:pStyle w:val="Paragraphedeliste"/>
        <w:numPr>
          <w:ilvl w:val="1"/>
          <w:numId w:val="22"/>
        </w:numPr>
        <w:rPr>
          <w:sz w:val="24"/>
          <w:szCs w:val="24"/>
          <w:lang w:val="fr-FR"/>
        </w:rPr>
      </w:pPr>
      <w:r w:rsidRPr="005E11AA">
        <w:rPr>
          <w:sz w:val="24"/>
          <w:szCs w:val="24"/>
          <w:lang w:val="fr-FR"/>
        </w:rPr>
        <w:t>En intérieur</w:t>
      </w:r>
      <w:r w:rsidRPr="005E11AA">
        <w:rPr>
          <w:sz w:val="24"/>
          <w:szCs w:val="24"/>
          <w:lang w:val="fr-FR"/>
        </w:rPr>
        <w:tab/>
      </w:r>
      <w:r>
        <w:rPr>
          <w:b/>
          <w:sz w:val="24"/>
          <w:szCs w:val="24"/>
          <w:lang w:val="fr-FR"/>
        </w:rPr>
        <w:tab/>
      </w:r>
      <w:r>
        <w:rPr>
          <w:b/>
          <w:sz w:val="24"/>
          <w:szCs w:val="24"/>
          <w:lang w:val="fr-FR"/>
        </w:rPr>
        <w:tab/>
      </w:r>
      <w:r>
        <w:rPr>
          <w:b/>
          <w:sz w:val="24"/>
          <w:szCs w:val="24"/>
          <w:lang w:val="fr-FR"/>
        </w:rPr>
        <w:tab/>
      </w:r>
      <w:r>
        <w:rPr>
          <w:b/>
          <w:sz w:val="24"/>
          <w:szCs w:val="24"/>
          <w:lang w:val="fr-FR"/>
        </w:rPr>
        <w:tab/>
        <w:t>PD3</w:t>
      </w:r>
    </w:p>
    <w:p w14:paraId="6E271B08" w14:textId="07A59226" w:rsidR="00632BF2" w:rsidRDefault="00632BF2" w:rsidP="00632BF2">
      <w:pPr>
        <w:pStyle w:val="Paragraphedeliste"/>
        <w:numPr>
          <w:ilvl w:val="0"/>
          <w:numId w:val="22"/>
        </w:numPr>
        <w:rPr>
          <w:sz w:val="24"/>
          <w:szCs w:val="24"/>
          <w:lang w:val="fr-FR"/>
        </w:rPr>
      </w:pPr>
      <w:r>
        <w:rPr>
          <w:sz w:val="24"/>
          <w:szCs w:val="24"/>
          <w:lang w:val="fr-FR"/>
        </w:rPr>
        <w:t>Catégorie de surtension (EN 50124)</w:t>
      </w:r>
      <w:r>
        <w:rPr>
          <w:sz w:val="24"/>
          <w:szCs w:val="24"/>
          <w:lang w:val="fr-FR"/>
        </w:rPr>
        <w:tab/>
      </w:r>
      <w:r>
        <w:rPr>
          <w:sz w:val="24"/>
          <w:szCs w:val="24"/>
          <w:lang w:val="fr-FR"/>
        </w:rPr>
        <w:tab/>
      </w:r>
      <w:r w:rsidR="005E11AA">
        <w:rPr>
          <w:sz w:val="24"/>
          <w:szCs w:val="24"/>
          <w:lang w:val="fr-FR"/>
        </w:rPr>
        <w:tab/>
      </w:r>
      <w:r w:rsidRPr="00632BF2">
        <w:rPr>
          <w:b/>
          <w:sz w:val="24"/>
          <w:szCs w:val="24"/>
          <w:lang w:val="fr-FR"/>
        </w:rPr>
        <w:t>OV4</w:t>
      </w:r>
    </w:p>
    <w:p w14:paraId="5C8C4904" w14:textId="07D1580E" w:rsidR="00632BF2" w:rsidRDefault="00632BF2" w:rsidP="00632BF2">
      <w:pPr>
        <w:pStyle w:val="Paragraphedeliste"/>
        <w:numPr>
          <w:ilvl w:val="0"/>
          <w:numId w:val="22"/>
        </w:numPr>
        <w:rPr>
          <w:sz w:val="24"/>
          <w:szCs w:val="24"/>
          <w:lang w:val="fr-FR"/>
        </w:rPr>
      </w:pPr>
      <w:r>
        <w:rPr>
          <w:sz w:val="24"/>
          <w:szCs w:val="24"/>
          <w:lang w:val="fr-FR"/>
        </w:rPr>
        <w:t>Classe de service/surcharges (EN 50328)</w:t>
      </w:r>
      <w:r>
        <w:rPr>
          <w:sz w:val="24"/>
          <w:szCs w:val="24"/>
          <w:lang w:val="fr-FR"/>
        </w:rPr>
        <w:tab/>
      </w:r>
      <w:r w:rsidR="005E11AA">
        <w:rPr>
          <w:sz w:val="24"/>
          <w:szCs w:val="24"/>
          <w:lang w:val="fr-FR"/>
        </w:rPr>
        <w:tab/>
      </w:r>
      <w:r w:rsidRPr="00632BF2">
        <w:rPr>
          <w:b/>
          <w:sz w:val="24"/>
          <w:szCs w:val="24"/>
          <w:lang w:val="fr-FR"/>
        </w:rPr>
        <w:t>Classe VI</w:t>
      </w:r>
    </w:p>
    <w:p w14:paraId="378865F1" w14:textId="32116272" w:rsidR="00632BF2" w:rsidRPr="00632BF2" w:rsidRDefault="00632BF2" w:rsidP="00632BF2">
      <w:pPr>
        <w:pStyle w:val="Paragraphedeliste"/>
        <w:numPr>
          <w:ilvl w:val="0"/>
          <w:numId w:val="22"/>
        </w:numPr>
        <w:rPr>
          <w:sz w:val="24"/>
          <w:szCs w:val="24"/>
          <w:lang w:val="fr-FR"/>
        </w:rPr>
      </w:pPr>
      <w:r>
        <w:rPr>
          <w:sz w:val="24"/>
          <w:szCs w:val="24"/>
          <w:lang w:val="fr-FR"/>
        </w:rPr>
        <w:t>Classe de résistance à l’effraction</w:t>
      </w:r>
      <w:r w:rsidR="005E11AA">
        <w:rPr>
          <w:sz w:val="24"/>
          <w:szCs w:val="24"/>
          <w:lang w:val="fr-FR"/>
        </w:rPr>
        <w:t xml:space="preserve"> (EN 1627)</w:t>
      </w:r>
      <w:r>
        <w:rPr>
          <w:sz w:val="24"/>
          <w:szCs w:val="24"/>
          <w:lang w:val="fr-FR"/>
        </w:rPr>
        <w:tab/>
      </w:r>
      <w:r w:rsidR="005E11AA">
        <w:rPr>
          <w:sz w:val="24"/>
          <w:szCs w:val="24"/>
          <w:lang w:val="fr-FR"/>
        </w:rPr>
        <w:tab/>
      </w:r>
      <w:r w:rsidRPr="00632BF2">
        <w:rPr>
          <w:b/>
          <w:sz w:val="24"/>
          <w:szCs w:val="24"/>
          <w:lang w:val="fr-FR"/>
        </w:rPr>
        <w:t>RC2</w:t>
      </w:r>
    </w:p>
    <w:p w14:paraId="48309FDC" w14:textId="193CE90E" w:rsidR="004E3ED6" w:rsidRDefault="004E3ED6" w:rsidP="004E3ED6">
      <w:pPr>
        <w:pStyle w:val="Paragraphedeliste"/>
        <w:ind w:left="1440"/>
        <w:rPr>
          <w:sz w:val="24"/>
          <w:szCs w:val="24"/>
          <w:lang w:val="fr-FR"/>
        </w:rPr>
      </w:pPr>
    </w:p>
    <w:p w14:paraId="50C58365" w14:textId="0FC58D3C" w:rsidR="003B7775" w:rsidRDefault="003B7775" w:rsidP="004E3ED6">
      <w:pPr>
        <w:pStyle w:val="Paragraphedeliste"/>
        <w:ind w:left="1440"/>
        <w:rPr>
          <w:sz w:val="24"/>
          <w:szCs w:val="24"/>
          <w:lang w:val="fr-FR"/>
        </w:rPr>
      </w:pPr>
    </w:p>
    <w:p w14:paraId="28C7DE49" w14:textId="77777777" w:rsidR="003B7775" w:rsidRPr="004E3ED6" w:rsidRDefault="003B7775" w:rsidP="004E3ED6">
      <w:pPr>
        <w:pStyle w:val="Paragraphedeliste"/>
        <w:ind w:left="1440"/>
        <w:rPr>
          <w:sz w:val="24"/>
          <w:szCs w:val="24"/>
          <w:lang w:val="fr-FR"/>
        </w:rPr>
      </w:pPr>
    </w:p>
    <w:p w14:paraId="7E452EE3" w14:textId="00D74A93" w:rsidR="000335D6" w:rsidRPr="00A93B17" w:rsidRDefault="000658A1" w:rsidP="000335D6">
      <w:pPr>
        <w:pStyle w:val="Paragraphedeliste"/>
        <w:numPr>
          <w:ilvl w:val="0"/>
          <w:numId w:val="1"/>
        </w:numPr>
        <w:rPr>
          <w:sz w:val="40"/>
          <w:szCs w:val="40"/>
          <w:lang w:val="fr-FR"/>
        </w:rPr>
      </w:pPr>
      <w:r>
        <w:rPr>
          <w:sz w:val="40"/>
          <w:szCs w:val="40"/>
          <w:lang w:val="fr-FR"/>
        </w:rPr>
        <w:t>COMPOSANT</w:t>
      </w:r>
      <w:r w:rsidR="00A93B17">
        <w:rPr>
          <w:sz w:val="40"/>
          <w:szCs w:val="40"/>
          <w:lang w:val="fr-FR"/>
        </w:rPr>
        <w:t xml:space="preserve"> </w:t>
      </w:r>
      <w:r w:rsidR="00470F90">
        <w:rPr>
          <w:sz w:val="40"/>
          <w:szCs w:val="40"/>
          <w:lang w:val="fr-FR"/>
        </w:rPr>
        <w:t>INTERRUPTEUR-SECTIONNEUR</w:t>
      </w:r>
      <w:r w:rsidR="000335D6" w:rsidRPr="00A93B17">
        <w:rPr>
          <w:sz w:val="40"/>
          <w:szCs w:val="40"/>
          <w:lang w:val="fr-FR"/>
        </w:rPr>
        <w:t xml:space="preserve"> </w:t>
      </w:r>
    </w:p>
    <w:p w14:paraId="3146935E" w14:textId="77777777" w:rsidR="00A93B17" w:rsidRPr="00A002BE" w:rsidRDefault="00A93B17" w:rsidP="00A93B17">
      <w:pPr>
        <w:pStyle w:val="Paragraphedeliste"/>
        <w:ind w:left="1440"/>
        <w:rPr>
          <w:sz w:val="24"/>
          <w:szCs w:val="24"/>
          <w:lang w:val="fr-FR"/>
        </w:rPr>
      </w:pPr>
    </w:p>
    <w:p w14:paraId="0D2173FB" w14:textId="3E2B8991" w:rsidR="004515EF" w:rsidRDefault="004515EF" w:rsidP="000335D6">
      <w:pPr>
        <w:pStyle w:val="Paragraphedeliste"/>
        <w:numPr>
          <w:ilvl w:val="1"/>
          <w:numId w:val="1"/>
        </w:numPr>
        <w:rPr>
          <w:b/>
          <w:i/>
          <w:sz w:val="24"/>
          <w:szCs w:val="24"/>
          <w:lang w:val="fr-FR"/>
        </w:rPr>
      </w:pPr>
      <w:r>
        <w:rPr>
          <w:b/>
          <w:i/>
          <w:sz w:val="24"/>
          <w:szCs w:val="24"/>
          <w:lang w:val="fr-FR"/>
        </w:rPr>
        <w:t>Caractéristiques électriques</w:t>
      </w:r>
      <w:r w:rsidR="008528F0">
        <w:rPr>
          <w:b/>
          <w:i/>
          <w:sz w:val="24"/>
          <w:szCs w:val="24"/>
          <w:lang w:val="fr-FR"/>
        </w:rPr>
        <w:t xml:space="preserve"> et mécaniques</w:t>
      </w:r>
    </w:p>
    <w:p w14:paraId="4EBAFDA8" w14:textId="77777777" w:rsidR="004515EF" w:rsidRDefault="004515EF" w:rsidP="004515EF">
      <w:pPr>
        <w:pStyle w:val="Paragraphedeliste"/>
        <w:jc w:val="both"/>
        <w:rPr>
          <w:rFonts w:cs="Arial"/>
          <w:sz w:val="24"/>
          <w:szCs w:val="24"/>
          <w:lang w:val="fr-FR"/>
        </w:rPr>
      </w:pPr>
    </w:p>
    <w:p w14:paraId="5088CDC6" w14:textId="763A58C8" w:rsidR="004515EF" w:rsidRDefault="004515EF" w:rsidP="004515EF">
      <w:pPr>
        <w:pStyle w:val="Paragraphedeliste"/>
        <w:jc w:val="both"/>
        <w:rPr>
          <w:rFonts w:cs="Arial"/>
          <w:sz w:val="24"/>
          <w:szCs w:val="24"/>
          <w:lang w:val="fr-FR"/>
        </w:rPr>
      </w:pPr>
      <w:r>
        <w:rPr>
          <w:rFonts w:cs="Arial"/>
          <w:sz w:val="24"/>
          <w:szCs w:val="24"/>
          <w:lang w:val="fr-FR"/>
        </w:rPr>
        <w:t>L’interrupteur</w:t>
      </w:r>
      <w:r w:rsidR="001905FC" w:rsidRPr="000658A1">
        <w:rPr>
          <w:sz w:val="24"/>
          <w:szCs w:val="24"/>
          <w:lang w:val="fr-FR"/>
        </w:rPr>
        <w:t>-sectionneur</w:t>
      </w:r>
      <w:r w:rsidR="001905FC">
        <w:rPr>
          <w:sz w:val="24"/>
          <w:szCs w:val="24"/>
          <w:lang w:val="fr-FR"/>
        </w:rPr>
        <w:t xml:space="preserve"> a été conçu et testé selon</w:t>
      </w:r>
      <w:r>
        <w:rPr>
          <w:rFonts w:cs="Arial"/>
          <w:sz w:val="24"/>
          <w:szCs w:val="24"/>
          <w:lang w:val="fr-FR"/>
        </w:rPr>
        <w:t xml:space="preserve"> </w:t>
      </w:r>
      <w:r w:rsidR="001905FC">
        <w:rPr>
          <w:rFonts w:cs="Arial"/>
          <w:sz w:val="24"/>
          <w:szCs w:val="24"/>
          <w:lang w:val="fr-FR"/>
        </w:rPr>
        <w:t xml:space="preserve">les caractéristiques </w:t>
      </w:r>
      <w:r w:rsidR="008528F0" w:rsidRPr="008528F0">
        <w:rPr>
          <w:rFonts w:cs="Arial"/>
          <w:sz w:val="24"/>
          <w:szCs w:val="24"/>
          <w:lang w:val="fr-FR"/>
        </w:rPr>
        <w:t xml:space="preserve">électriques et mécaniques </w:t>
      </w:r>
      <w:r w:rsidR="001905FC">
        <w:rPr>
          <w:rFonts w:cs="Arial"/>
          <w:sz w:val="24"/>
          <w:szCs w:val="24"/>
          <w:lang w:val="fr-FR"/>
        </w:rPr>
        <w:t xml:space="preserve">exigées par la norme </w:t>
      </w:r>
      <w:r w:rsidRPr="004515EF">
        <w:rPr>
          <w:rFonts w:cs="Arial"/>
          <w:sz w:val="24"/>
          <w:szCs w:val="24"/>
          <w:lang w:val="fr-FR"/>
        </w:rPr>
        <w:t>EN 50123-3</w:t>
      </w:r>
      <w:r w:rsidR="00686BA2">
        <w:rPr>
          <w:rFonts w:cs="Arial"/>
          <w:sz w:val="24"/>
          <w:szCs w:val="24"/>
          <w:lang w:val="fr-FR"/>
        </w:rPr>
        <w:t xml:space="preserve"> et selon les besoins d’exploitation, notamment la tenue en surcharge.</w:t>
      </w:r>
    </w:p>
    <w:p w14:paraId="6339153E" w14:textId="4BAA51F3" w:rsidR="004515EF" w:rsidRDefault="004515EF" w:rsidP="004515EF">
      <w:pPr>
        <w:pStyle w:val="Paragraphedeliste"/>
        <w:jc w:val="both"/>
        <w:rPr>
          <w:rFonts w:cs="Arial"/>
          <w:sz w:val="24"/>
          <w:szCs w:val="24"/>
          <w:lang w:val="fr-FR"/>
        </w:rPr>
      </w:pPr>
    </w:p>
    <w:p w14:paraId="6016ADBE" w14:textId="72619510" w:rsidR="003B7775" w:rsidRDefault="003B7775" w:rsidP="004515EF">
      <w:pPr>
        <w:pStyle w:val="Paragraphedeliste"/>
        <w:jc w:val="both"/>
        <w:rPr>
          <w:rFonts w:cs="Arial"/>
          <w:sz w:val="24"/>
          <w:szCs w:val="24"/>
          <w:lang w:val="fr-FR"/>
        </w:rPr>
      </w:pPr>
    </w:p>
    <w:p w14:paraId="24A06D64" w14:textId="12D20B94" w:rsidR="003B7775" w:rsidRDefault="003B7775" w:rsidP="004515EF">
      <w:pPr>
        <w:pStyle w:val="Paragraphedeliste"/>
        <w:jc w:val="both"/>
        <w:rPr>
          <w:rFonts w:cs="Arial"/>
          <w:sz w:val="24"/>
          <w:szCs w:val="24"/>
          <w:lang w:val="fr-FR"/>
        </w:rPr>
      </w:pPr>
    </w:p>
    <w:p w14:paraId="1F12E1AB" w14:textId="72275512" w:rsidR="003B7775" w:rsidRDefault="003B7775" w:rsidP="004515EF">
      <w:pPr>
        <w:pStyle w:val="Paragraphedeliste"/>
        <w:jc w:val="both"/>
        <w:rPr>
          <w:rFonts w:cs="Arial"/>
          <w:sz w:val="24"/>
          <w:szCs w:val="24"/>
          <w:lang w:val="fr-FR"/>
        </w:rPr>
      </w:pPr>
    </w:p>
    <w:p w14:paraId="69F788A6" w14:textId="77777777" w:rsidR="003B7775" w:rsidRPr="004515EF" w:rsidRDefault="003B7775" w:rsidP="004515EF">
      <w:pPr>
        <w:pStyle w:val="Paragraphedeliste"/>
        <w:jc w:val="both"/>
        <w:rPr>
          <w:rFonts w:cs="Arial"/>
          <w:sz w:val="24"/>
          <w:szCs w:val="24"/>
          <w:lang w:val="fr-FR"/>
        </w:rPr>
      </w:pPr>
    </w:p>
    <w:p w14:paraId="7B9056D6" w14:textId="271E7409" w:rsidR="000335D6" w:rsidRDefault="000658A1" w:rsidP="000335D6">
      <w:pPr>
        <w:pStyle w:val="Paragraphedeliste"/>
        <w:numPr>
          <w:ilvl w:val="1"/>
          <w:numId w:val="1"/>
        </w:numPr>
        <w:rPr>
          <w:b/>
          <w:i/>
          <w:sz w:val="24"/>
          <w:szCs w:val="24"/>
          <w:lang w:val="fr-FR"/>
        </w:rPr>
      </w:pPr>
      <w:r>
        <w:rPr>
          <w:b/>
          <w:i/>
          <w:sz w:val="24"/>
          <w:szCs w:val="24"/>
          <w:lang w:val="fr-FR"/>
        </w:rPr>
        <w:t>Commande</w:t>
      </w:r>
    </w:p>
    <w:p w14:paraId="565643A0" w14:textId="77777777" w:rsidR="00686BA2" w:rsidRPr="00A002BE" w:rsidRDefault="00686BA2" w:rsidP="00686BA2">
      <w:pPr>
        <w:pStyle w:val="Paragraphedeliste"/>
        <w:ind w:left="1440"/>
        <w:rPr>
          <w:b/>
          <w:i/>
          <w:sz w:val="24"/>
          <w:szCs w:val="24"/>
          <w:lang w:val="fr-FR"/>
        </w:rPr>
      </w:pPr>
    </w:p>
    <w:p w14:paraId="56875674" w14:textId="6F85A8BF" w:rsidR="008528F0" w:rsidRDefault="00A93B17" w:rsidP="00A002BE">
      <w:pPr>
        <w:pStyle w:val="Paragraphedeliste"/>
        <w:jc w:val="both"/>
        <w:rPr>
          <w:rFonts w:cs="Arial"/>
          <w:sz w:val="24"/>
          <w:szCs w:val="24"/>
          <w:lang w:val="fr-FR"/>
        </w:rPr>
      </w:pPr>
      <w:r w:rsidRPr="00A002BE">
        <w:rPr>
          <w:rFonts w:cs="Arial"/>
          <w:sz w:val="24"/>
          <w:szCs w:val="24"/>
          <w:lang w:val="fr-FR"/>
        </w:rPr>
        <w:t xml:space="preserve">Le système de </w:t>
      </w:r>
      <w:r w:rsidR="008528F0">
        <w:rPr>
          <w:rFonts w:cs="Arial"/>
          <w:sz w:val="24"/>
          <w:szCs w:val="24"/>
          <w:lang w:val="fr-FR"/>
        </w:rPr>
        <w:t xml:space="preserve">commande </w:t>
      </w:r>
      <w:r w:rsidRPr="00A002BE">
        <w:rPr>
          <w:rFonts w:cs="Arial"/>
          <w:sz w:val="24"/>
          <w:szCs w:val="24"/>
          <w:lang w:val="fr-FR"/>
        </w:rPr>
        <w:t xml:space="preserve">doit </w:t>
      </w:r>
      <w:r w:rsidR="008528F0">
        <w:rPr>
          <w:rFonts w:cs="Arial"/>
          <w:sz w:val="24"/>
          <w:szCs w:val="24"/>
          <w:lang w:val="fr-FR"/>
        </w:rPr>
        <w:t xml:space="preserve">être manuel ou motorisé. </w:t>
      </w:r>
    </w:p>
    <w:p w14:paraId="75A79F6B" w14:textId="73F2B02E" w:rsidR="008528F0" w:rsidRDefault="008528F0" w:rsidP="00A002BE">
      <w:pPr>
        <w:pStyle w:val="Paragraphedeliste"/>
        <w:jc w:val="both"/>
        <w:rPr>
          <w:rFonts w:cs="Arial"/>
          <w:sz w:val="24"/>
          <w:szCs w:val="24"/>
          <w:lang w:val="fr-FR"/>
        </w:rPr>
      </w:pPr>
      <w:r>
        <w:rPr>
          <w:rFonts w:cs="Arial"/>
          <w:sz w:val="24"/>
          <w:szCs w:val="24"/>
          <w:lang w:val="fr-FR"/>
        </w:rPr>
        <w:t xml:space="preserve">Dans le cas d’une commande manuel, la poignée devra </w:t>
      </w:r>
      <w:r w:rsidR="00686BA2">
        <w:rPr>
          <w:rFonts w:cs="Arial"/>
          <w:sz w:val="24"/>
          <w:szCs w:val="24"/>
          <w:lang w:val="fr-FR"/>
        </w:rPr>
        <w:t>permettre une consignation jusqu’à 3 cadenas.</w:t>
      </w:r>
    </w:p>
    <w:p w14:paraId="163B3648" w14:textId="3B115929" w:rsidR="00FD5A61" w:rsidRDefault="00686BA2" w:rsidP="00FD5A61">
      <w:pPr>
        <w:pStyle w:val="Paragraphedeliste"/>
        <w:jc w:val="both"/>
        <w:rPr>
          <w:rFonts w:cs="Arial"/>
          <w:sz w:val="24"/>
          <w:szCs w:val="24"/>
          <w:lang w:val="fr-FR"/>
        </w:rPr>
      </w:pPr>
      <w:r>
        <w:rPr>
          <w:rFonts w:cs="Arial"/>
          <w:sz w:val="24"/>
          <w:szCs w:val="24"/>
          <w:lang w:val="fr-FR"/>
        </w:rPr>
        <w:lastRenderedPageBreak/>
        <w:t xml:space="preserve">Dans le cas d’une commande motorisée, la manœuvre pourra être réalisé à distance ou localement par bouton poussoir. </w:t>
      </w:r>
    </w:p>
    <w:p w14:paraId="405DC388" w14:textId="64A2FC1A" w:rsidR="00686BA2" w:rsidRDefault="00686BA2" w:rsidP="00A002BE">
      <w:pPr>
        <w:pStyle w:val="Paragraphedeliste"/>
        <w:jc w:val="both"/>
        <w:rPr>
          <w:rFonts w:cs="Arial"/>
          <w:sz w:val="24"/>
          <w:szCs w:val="24"/>
          <w:lang w:val="fr-FR"/>
        </w:rPr>
      </w:pPr>
      <w:r>
        <w:rPr>
          <w:rFonts w:cs="Arial"/>
          <w:sz w:val="24"/>
          <w:szCs w:val="24"/>
          <w:lang w:val="fr-FR"/>
        </w:rPr>
        <w:t>Une commande manuelle d’urgence doit être disponible. La commande motorisée doit pouvoir être consigné à l’aide de cadenas.</w:t>
      </w:r>
    </w:p>
    <w:p w14:paraId="1790E2A7" w14:textId="35D258E9" w:rsidR="00686BA2" w:rsidRDefault="00FD5A61" w:rsidP="00A002BE">
      <w:pPr>
        <w:pStyle w:val="Paragraphedeliste"/>
        <w:jc w:val="both"/>
        <w:rPr>
          <w:rFonts w:cs="Arial"/>
          <w:sz w:val="24"/>
          <w:szCs w:val="24"/>
          <w:lang w:val="fr-FR"/>
        </w:rPr>
      </w:pPr>
      <w:r w:rsidRPr="00A002BE">
        <w:rPr>
          <w:rFonts w:cs="Arial"/>
          <w:sz w:val="24"/>
          <w:szCs w:val="24"/>
          <w:lang w:val="fr-FR"/>
        </w:rPr>
        <w:t>Il ne doit pas être possible d’entreprendre d’opération de commande m</w:t>
      </w:r>
      <w:r>
        <w:rPr>
          <w:rFonts w:cs="Arial"/>
          <w:sz w:val="24"/>
          <w:szCs w:val="24"/>
          <w:lang w:val="fr-FR"/>
        </w:rPr>
        <w:t>anuelle en position motorisé ou lors de la consignation.</w:t>
      </w:r>
    </w:p>
    <w:p w14:paraId="11E5391B" w14:textId="4494E4AA" w:rsidR="00FD5A61" w:rsidRDefault="00FD5A61" w:rsidP="00A002BE">
      <w:pPr>
        <w:pStyle w:val="Paragraphedeliste"/>
        <w:jc w:val="both"/>
        <w:rPr>
          <w:rFonts w:cs="Arial"/>
          <w:sz w:val="24"/>
          <w:szCs w:val="24"/>
          <w:lang w:val="fr-FR"/>
        </w:rPr>
      </w:pPr>
    </w:p>
    <w:p w14:paraId="3406FF70" w14:textId="5897A474" w:rsidR="00686BA2" w:rsidRPr="00A002BE" w:rsidRDefault="00686BA2" w:rsidP="00686BA2">
      <w:pPr>
        <w:pStyle w:val="Paragraphedeliste"/>
        <w:numPr>
          <w:ilvl w:val="1"/>
          <w:numId w:val="1"/>
        </w:numPr>
        <w:rPr>
          <w:b/>
          <w:i/>
          <w:sz w:val="24"/>
          <w:szCs w:val="24"/>
          <w:lang w:val="fr-FR"/>
        </w:rPr>
      </w:pPr>
      <w:r>
        <w:rPr>
          <w:b/>
          <w:i/>
          <w:sz w:val="24"/>
          <w:szCs w:val="24"/>
          <w:lang w:val="fr-FR"/>
        </w:rPr>
        <w:t>Surveillance</w:t>
      </w:r>
    </w:p>
    <w:p w14:paraId="577E073F" w14:textId="43BFA6AD" w:rsidR="00686BA2" w:rsidRDefault="00686BA2" w:rsidP="00A002BE">
      <w:pPr>
        <w:pStyle w:val="Paragraphedeliste"/>
        <w:jc w:val="both"/>
        <w:rPr>
          <w:rFonts w:cs="Arial"/>
          <w:sz w:val="24"/>
          <w:szCs w:val="24"/>
          <w:lang w:val="fr-FR"/>
        </w:rPr>
      </w:pPr>
    </w:p>
    <w:p w14:paraId="20BACA7E" w14:textId="590D4425" w:rsidR="004E3ED6" w:rsidRDefault="00686BA2" w:rsidP="004E3ED6">
      <w:pPr>
        <w:pStyle w:val="Paragraphedeliste"/>
        <w:jc w:val="both"/>
        <w:rPr>
          <w:rFonts w:cs="Arial"/>
          <w:sz w:val="24"/>
          <w:szCs w:val="24"/>
          <w:lang w:val="fr-FR"/>
        </w:rPr>
      </w:pPr>
      <w:r>
        <w:rPr>
          <w:rFonts w:cs="Arial"/>
          <w:sz w:val="24"/>
          <w:szCs w:val="24"/>
          <w:lang w:val="fr-FR"/>
        </w:rPr>
        <w:t>L’interrupteur-sectionneur doit communiquer son état OUVERT / FERM</w:t>
      </w:r>
      <w:r>
        <w:rPr>
          <w:rFonts w:cstheme="minorHAnsi"/>
          <w:sz w:val="24"/>
          <w:szCs w:val="24"/>
          <w:lang w:val="fr-FR"/>
        </w:rPr>
        <w:t>É</w:t>
      </w:r>
      <w:r>
        <w:rPr>
          <w:rFonts w:cs="Arial"/>
          <w:sz w:val="24"/>
          <w:szCs w:val="24"/>
          <w:lang w:val="fr-FR"/>
        </w:rPr>
        <w:t xml:space="preserve"> / D</w:t>
      </w:r>
      <w:r>
        <w:rPr>
          <w:rFonts w:cstheme="minorHAnsi"/>
          <w:sz w:val="24"/>
          <w:szCs w:val="24"/>
          <w:lang w:val="fr-FR"/>
        </w:rPr>
        <w:t>É</w:t>
      </w:r>
      <w:r>
        <w:rPr>
          <w:rFonts w:cs="Arial"/>
          <w:sz w:val="24"/>
          <w:szCs w:val="24"/>
          <w:lang w:val="fr-FR"/>
        </w:rPr>
        <w:t>FAUT.</w:t>
      </w:r>
    </w:p>
    <w:p w14:paraId="6CFC184E" w14:textId="4BF03684" w:rsidR="004E3ED6" w:rsidRDefault="004E3ED6" w:rsidP="004E3ED6">
      <w:pPr>
        <w:pStyle w:val="Paragraphedeliste"/>
        <w:jc w:val="both"/>
        <w:rPr>
          <w:rFonts w:cs="Arial"/>
          <w:sz w:val="24"/>
          <w:szCs w:val="24"/>
          <w:lang w:val="fr-FR"/>
        </w:rPr>
      </w:pPr>
    </w:p>
    <w:p w14:paraId="473CF911" w14:textId="441AC85E" w:rsidR="00686BA2" w:rsidRPr="00A002BE" w:rsidRDefault="00686BA2" w:rsidP="00686BA2">
      <w:pPr>
        <w:pStyle w:val="Paragraphedeliste"/>
        <w:numPr>
          <w:ilvl w:val="1"/>
          <w:numId w:val="1"/>
        </w:numPr>
        <w:rPr>
          <w:b/>
          <w:i/>
          <w:sz w:val="24"/>
          <w:szCs w:val="24"/>
          <w:lang w:val="fr-FR"/>
        </w:rPr>
      </w:pPr>
      <w:r>
        <w:rPr>
          <w:b/>
          <w:i/>
          <w:sz w:val="24"/>
          <w:szCs w:val="24"/>
          <w:lang w:val="fr-FR"/>
        </w:rPr>
        <w:t xml:space="preserve">Maintenance </w:t>
      </w:r>
    </w:p>
    <w:p w14:paraId="1C7DD84F" w14:textId="23015123" w:rsidR="00686BA2" w:rsidRDefault="00686BA2" w:rsidP="00A93B17">
      <w:pPr>
        <w:pStyle w:val="Paragraphedeliste"/>
        <w:jc w:val="both"/>
        <w:rPr>
          <w:rFonts w:cs="Arial"/>
          <w:sz w:val="24"/>
          <w:szCs w:val="24"/>
          <w:lang w:val="fr-FR"/>
        </w:rPr>
      </w:pPr>
    </w:p>
    <w:p w14:paraId="049262A4" w14:textId="3B64D9F8" w:rsidR="00686BA2" w:rsidRDefault="00686BA2" w:rsidP="00A93B17">
      <w:pPr>
        <w:pStyle w:val="Paragraphedeliste"/>
        <w:jc w:val="both"/>
        <w:rPr>
          <w:rFonts w:cs="Arial"/>
          <w:sz w:val="24"/>
          <w:szCs w:val="24"/>
          <w:lang w:val="fr-FR"/>
        </w:rPr>
      </w:pPr>
      <w:r>
        <w:rPr>
          <w:rFonts w:cs="Arial"/>
          <w:sz w:val="24"/>
          <w:szCs w:val="24"/>
          <w:lang w:val="fr-FR"/>
        </w:rPr>
        <w:t xml:space="preserve">Des sphères de mise à la terre doivent permettre de connecter chaque polarité de l’interrupteur-sectionneur afin d’assurer une intervention en toute sécurité. </w:t>
      </w:r>
    </w:p>
    <w:p w14:paraId="685831F1" w14:textId="07E9340E" w:rsidR="00686BA2" w:rsidRDefault="00686BA2" w:rsidP="00A93B17">
      <w:pPr>
        <w:pStyle w:val="Paragraphedeliste"/>
        <w:jc w:val="both"/>
        <w:rPr>
          <w:rFonts w:cs="Arial"/>
          <w:sz w:val="24"/>
          <w:szCs w:val="24"/>
          <w:lang w:val="fr-FR"/>
        </w:rPr>
      </w:pPr>
      <w:r>
        <w:rPr>
          <w:rFonts w:cs="Arial"/>
          <w:sz w:val="24"/>
          <w:szCs w:val="24"/>
          <w:lang w:val="fr-FR"/>
        </w:rPr>
        <w:t>Pour permettre un temps de réparation court et une disponibilité opérationnelle maximale, l’interrupteur-sectionneur doit disposer de contacts auto-nettoyants et d’une motorisation facilement remplaçable, même en charge</w:t>
      </w:r>
      <w:r w:rsidR="004767A1">
        <w:rPr>
          <w:rFonts w:cs="Arial"/>
          <w:sz w:val="24"/>
          <w:szCs w:val="24"/>
          <w:lang w:val="fr-FR"/>
        </w:rPr>
        <w:t xml:space="preserve"> </w:t>
      </w:r>
      <w:proofErr w:type="gramStart"/>
      <w:r w:rsidR="004767A1">
        <w:rPr>
          <w:rFonts w:cs="Arial"/>
          <w:sz w:val="24"/>
          <w:szCs w:val="24"/>
          <w:lang w:val="fr-FR"/>
        </w:rPr>
        <w:t xml:space="preserve">si </w:t>
      </w:r>
      <w:r>
        <w:rPr>
          <w:rFonts w:cs="Arial"/>
          <w:sz w:val="24"/>
          <w:szCs w:val="24"/>
          <w:lang w:val="fr-FR"/>
        </w:rPr>
        <w:t>.</w:t>
      </w:r>
      <w:proofErr w:type="gramEnd"/>
      <w:r>
        <w:rPr>
          <w:rFonts w:cs="Arial"/>
          <w:sz w:val="24"/>
          <w:szCs w:val="24"/>
          <w:lang w:val="fr-FR"/>
        </w:rPr>
        <w:t xml:space="preserve">  </w:t>
      </w:r>
    </w:p>
    <w:p w14:paraId="31228B4E" w14:textId="315F77D5" w:rsidR="00686BA2" w:rsidRPr="00A002BE" w:rsidRDefault="00686BA2" w:rsidP="00A93B17">
      <w:pPr>
        <w:pStyle w:val="Paragraphedeliste"/>
        <w:jc w:val="both"/>
        <w:rPr>
          <w:rFonts w:cs="Arial"/>
          <w:sz w:val="24"/>
          <w:szCs w:val="24"/>
          <w:lang w:val="fr-FR"/>
        </w:rPr>
      </w:pPr>
    </w:p>
    <w:p w14:paraId="5E2CE6D8" w14:textId="77777777" w:rsidR="00A93B17" w:rsidRDefault="00A93B17" w:rsidP="00A93B17">
      <w:pPr>
        <w:pStyle w:val="Paragraphedeliste"/>
        <w:jc w:val="both"/>
        <w:rPr>
          <w:rFonts w:cs="Arial"/>
          <w:sz w:val="24"/>
          <w:szCs w:val="24"/>
          <w:lang w:val="fr-FR"/>
        </w:rPr>
      </w:pPr>
    </w:p>
    <w:p w14:paraId="21F7828F" w14:textId="1428F798" w:rsidR="00FD5A61" w:rsidRPr="00A93B17" w:rsidRDefault="00FD5A61" w:rsidP="00FD5A61">
      <w:pPr>
        <w:pStyle w:val="Paragraphedeliste"/>
        <w:numPr>
          <w:ilvl w:val="0"/>
          <w:numId w:val="1"/>
        </w:numPr>
        <w:rPr>
          <w:sz w:val="40"/>
          <w:szCs w:val="40"/>
          <w:lang w:val="fr-FR"/>
        </w:rPr>
      </w:pPr>
      <w:r>
        <w:rPr>
          <w:sz w:val="40"/>
          <w:szCs w:val="40"/>
          <w:lang w:val="fr-FR"/>
        </w:rPr>
        <w:t>COMPOSANT DE SURVEILLANCE TENSION</w:t>
      </w:r>
      <w:r w:rsidRPr="00A93B17">
        <w:rPr>
          <w:sz w:val="40"/>
          <w:szCs w:val="40"/>
          <w:lang w:val="fr-FR"/>
        </w:rPr>
        <w:t xml:space="preserve"> </w:t>
      </w:r>
    </w:p>
    <w:p w14:paraId="4EBC2F9D" w14:textId="77777777" w:rsidR="004B4A80" w:rsidRPr="004B4A80" w:rsidRDefault="004B4A80" w:rsidP="004B4A80">
      <w:pPr>
        <w:pStyle w:val="Paragraphedeliste"/>
        <w:jc w:val="both"/>
        <w:rPr>
          <w:rFonts w:cs="Arial"/>
          <w:i/>
          <w:sz w:val="24"/>
          <w:szCs w:val="24"/>
          <w:lang w:val="fr-FR"/>
        </w:rPr>
      </w:pPr>
    </w:p>
    <w:p w14:paraId="256B4255" w14:textId="77777777" w:rsidR="00815736" w:rsidRDefault="00815736" w:rsidP="00815736">
      <w:pPr>
        <w:pStyle w:val="Paragraphedeliste"/>
        <w:numPr>
          <w:ilvl w:val="1"/>
          <w:numId w:val="1"/>
        </w:numPr>
        <w:rPr>
          <w:b/>
          <w:i/>
          <w:sz w:val="24"/>
          <w:szCs w:val="24"/>
          <w:lang w:val="fr-FR"/>
        </w:rPr>
      </w:pPr>
      <w:r>
        <w:rPr>
          <w:b/>
          <w:i/>
          <w:sz w:val="24"/>
          <w:szCs w:val="24"/>
          <w:lang w:val="fr-FR"/>
        </w:rPr>
        <w:t>Caractéristiques électriques et mécaniques</w:t>
      </w:r>
    </w:p>
    <w:p w14:paraId="75DB118E" w14:textId="77777777" w:rsidR="00815736" w:rsidRDefault="00815736" w:rsidP="00A93B17">
      <w:pPr>
        <w:pStyle w:val="Paragraphedeliste"/>
        <w:jc w:val="both"/>
        <w:rPr>
          <w:rFonts w:cs="Arial"/>
          <w:sz w:val="24"/>
          <w:szCs w:val="24"/>
          <w:lang w:val="fr-FR"/>
        </w:rPr>
      </w:pPr>
    </w:p>
    <w:p w14:paraId="302D1DA2" w14:textId="314D3904" w:rsidR="00A002BE" w:rsidRDefault="00815736" w:rsidP="00A93B17">
      <w:pPr>
        <w:pStyle w:val="Paragraphedeliste"/>
        <w:jc w:val="both"/>
        <w:rPr>
          <w:rFonts w:cs="Arial"/>
          <w:sz w:val="24"/>
          <w:szCs w:val="24"/>
          <w:lang w:val="fr-FR"/>
        </w:rPr>
      </w:pPr>
      <w:r>
        <w:rPr>
          <w:rFonts w:cs="Arial"/>
          <w:sz w:val="24"/>
          <w:szCs w:val="24"/>
          <w:lang w:val="fr-FR"/>
        </w:rPr>
        <w:t>Le dispositif de surveillance de la tension doit répondre aux caractéristiques électriques et mécaniques de la norme EN 50123-7, régissant les</w:t>
      </w:r>
      <w:r w:rsidRPr="00815736">
        <w:rPr>
          <w:rFonts w:cs="Arial"/>
          <w:sz w:val="24"/>
          <w:szCs w:val="24"/>
          <w:lang w:val="fr-FR"/>
        </w:rPr>
        <w:t xml:space="preserve"> </w:t>
      </w:r>
      <w:r>
        <w:rPr>
          <w:rFonts w:cs="Arial"/>
          <w:sz w:val="24"/>
          <w:szCs w:val="24"/>
          <w:lang w:val="fr-FR"/>
        </w:rPr>
        <w:t>a</w:t>
      </w:r>
      <w:r w:rsidRPr="00815736">
        <w:rPr>
          <w:rFonts w:cs="Arial"/>
          <w:sz w:val="24"/>
          <w:szCs w:val="24"/>
          <w:lang w:val="fr-FR"/>
        </w:rPr>
        <w:t>ppareil</w:t>
      </w:r>
      <w:r>
        <w:rPr>
          <w:rFonts w:cs="Arial"/>
          <w:sz w:val="24"/>
          <w:szCs w:val="24"/>
          <w:lang w:val="fr-FR"/>
        </w:rPr>
        <w:t xml:space="preserve">s de mesure </w:t>
      </w:r>
      <w:r w:rsidRPr="00815736">
        <w:rPr>
          <w:rFonts w:cs="Arial"/>
          <w:sz w:val="24"/>
          <w:szCs w:val="24"/>
          <w:lang w:val="fr-FR"/>
        </w:rPr>
        <w:t>dans les systèmes de traction à courant continu</w:t>
      </w:r>
      <w:r>
        <w:rPr>
          <w:rFonts w:cs="Arial"/>
          <w:sz w:val="24"/>
          <w:szCs w:val="24"/>
          <w:lang w:val="fr-FR"/>
        </w:rPr>
        <w:t>.</w:t>
      </w:r>
    </w:p>
    <w:p w14:paraId="7A9111BC" w14:textId="535597A6" w:rsidR="003C696D" w:rsidRDefault="003C696D" w:rsidP="00A93B17">
      <w:pPr>
        <w:pStyle w:val="Paragraphedeliste"/>
        <w:jc w:val="both"/>
        <w:rPr>
          <w:rFonts w:cs="Arial"/>
          <w:sz w:val="24"/>
          <w:szCs w:val="24"/>
          <w:lang w:val="fr-FR"/>
        </w:rPr>
      </w:pPr>
      <w:r>
        <w:rPr>
          <w:rFonts w:cs="Arial"/>
          <w:sz w:val="24"/>
          <w:szCs w:val="24"/>
          <w:lang w:val="fr-FR"/>
        </w:rPr>
        <w:t>La tension est mesurée en aval ou en amont + aval de l’interrupteur-sectionneur.</w:t>
      </w:r>
    </w:p>
    <w:p w14:paraId="3D5B9271" w14:textId="39593475" w:rsidR="00E43451" w:rsidRDefault="00E43451" w:rsidP="00E43451">
      <w:pPr>
        <w:pStyle w:val="Paragraphedeliste"/>
        <w:jc w:val="both"/>
        <w:rPr>
          <w:rFonts w:cs="Arial"/>
          <w:sz w:val="24"/>
          <w:szCs w:val="24"/>
          <w:lang w:val="fr-FR"/>
        </w:rPr>
      </w:pPr>
    </w:p>
    <w:p w14:paraId="2E3E4ED0" w14:textId="3340C51A" w:rsidR="00815736" w:rsidRPr="00815736" w:rsidRDefault="00815736" w:rsidP="00815736">
      <w:pPr>
        <w:pStyle w:val="Paragraphedeliste"/>
        <w:numPr>
          <w:ilvl w:val="1"/>
          <w:numId w:val="1"/>
        </w:numPr>
        <w:jc w:val="both"/>
        <w:rPr>
          <w:rFonts w:cs="Arial"/>
          <w:b/>
          <w:sz w:val="24"/>
          <w:szCs w:val="24"/>
          <w:lang w:val="fr-FR"/>
        </w:rPr>
      </w:pPr>
      <w:r w:rsidRPr="00815736">
        <w:rPr>
          <w:b/>
          <w:i/>
          <w:sz w:val="24"/>
          <w:szCs w:val="24"/>
          <w:lang w:val="fr-FR"/>
        </w:rPr>
        <w:t>Surveillance</w:t>
      </w:r>
    </w:p>
    <w:p w14:paraId="2FC6810A" w14:textId="77777777" w:rsidR="00A002BE" w:rsidRPr="00C8512F" w:rsidRDefault="00A002BE" w:rsidP="00A002BE">
      <w:pPr>
        <w:pStyle w:val="Paragraphedeliste"/>
        <w:jc w:val="both"/>
        <w:rPr>
          <w:rFonts w:cs="Arial"/>
          <w:sz w:val="24"/>
          <w:szCs w:val="24"/>
          <w:lang w:val="fr-FR"/>
        </w:rPr>
      </w:pPr>
    </w:p>
    <w:p w14:paraId="1425E542" w14:textId="23B56F84" w:rsidR="00A002BE" w:rsidRDefault="000F3F76" w:rsidP="00A002BE">
      <w:pPr>
        <w:pStyle w:val="Paragraphedeliste"/>
        <w:jc w:val="both"/>
        <w:rPr>
          <w:rFonts w:cs="Arial"/>
          <w:sz w:val="24"/>
          <w:szCs w:val="24"/>
          <w:lang w:val="fr-FR"/>
        </w:rPr>
      </w:pPr>
      <w:r>
        <w:rPr>
          <w:rFonts w:cs="Arial"/>
          <w:sz w:val="24"/>
          <w:szCs w:val="24"/>
          <w:lang w:val="fr-FR"/>
        </w:rPr>
        <w:t xml:space="preserve">La tension instantanée est à mesurer </w:t>
      </w:r>
      <w:r w:rsidR="004602FF">
        <w:rPr>
          <w:rFonts w:cs="Arial"/>
          <w:sz w:val="24"/>
          <w:szCs w:val="24"/>
          <w:lang w:val="fr-FR"/>
        </w:rPr>
        <w:t>et à historiser.</w:t>
      </w:r>
    </w:p>
    <w:p w14:paraId="1EB11598" w14:textId="6853F53C" w:rsidR="004602FF" w:rsidRDefault="004602FF" w:rsidP="00A002BE">
      <w:pPr>
        <w:pStyle w:val="Paragraphedeliste"/>
        <w:jc w:val="both"/>
        <w:rPr>
          <w:rFonts w:cs="Arial"/>
          <w:sz w:val="24"/>
          <w:szCs w:val="24"/>
          <w:lang w:val="fr-FR"/>
        </w:rPr>
      </w:pPr>
      <w:r>
        <w:rPr>
          <w:rFonts w:cs="Arial"/>
          <w:sz w:val="24"/>
          <w:szCs w:val="24"/>
          <w:lang w:val="fr-FR"/>
        </w:rPr>
        <w:t xml:space="preserve">Les valeurs minimales, maximales et moyennes sont disponibles pour une analyse du comportement de la tension de l’infrastructure, au niveau du CIT. </w:t>
      </w:r>
    </w:p>
    <w:p w14:paraId="757941A2" w14:textId="77777777" w:rsidR="004602FF" w:rsidRDefault="004602FF" w:rsidP="00A002BE">
      <w:pPr>
        <w:pStyle w:val="Paragraphedeliste"/>
        <w:jc w:val="both"/>
        <w:rPr>
          <w:rFonts w:cs="Arial"/>
          <w:sz w:val="24"/>
          <w:szCs w:val="24"/>
          <w:lang w:val="fr-FR"/>
        </w:rPr>
      </w:pPr>
    </w:p>
    <w:p w14:paraId="273201C3" w14:textId="5BD61167" w:rsidR="004602FF" w:rsidRPr="004602FF" w:rsidRDefault="004602FF" w:rsidP="004602FF">
      <w:pPr>
        <w:pStyle w:val="Paragraphedeliste"/>
        <w:numPr>
          <w:ilvl w:val="1"/>
          <w:numId w:val="1"/>
        </w:numPr>
        <w:jc w:val="both"/>
        <w:rPr>
          <w:b/>
          <w:i/>
          <w:sz w:val="24"/>
          <w:szCs w:val="24"/>
          <w:lang w:val="fr-FR"/>
        </w:rPr>
      </w:pPr>
      <w:r>
        <w:rPr>
          <w:b/>
          <w:i/>
          <w:sz w:val="24"/>
          <w:szCs w:val="24"/>
          <w:lang w:val="fr-FR"/>
        </w:rPr>
        <w:t>Alarmes</w:t>
      </w:r>
    </w:p>
    <w:p w14:paraId="7AA22EB4" w14:textId="77777777" w:rsidR="004602FF" w:rsidRDefault="004602FF" w:rsidP="00A002BE">
      <w:pPr>
        <w:pStyle w:val="Paragraphedeliste"/>
        <w:jc w:val="both"/>
        <w:rPr>
          <w:rFonts w:cs="Arial"/>
          <w:sz w:val="24"/>
          <w:szCs w:val="24"/>
          <w:lang w:val="fr-FR"/>
        </w:rPr>
      </w:pPr>
    </w:p>
    <w:p w14:paraId="00E47B87" w14:textId="211F2E76" w:rsidR="004602FF" w:rsidRDefault="004602FF" w:rsidP="00A002BE">
      <w:pPr>
        <w:pStyle w:val="Paragraphedeliste"/>
        <w:jc w:val="both"/>
        <w:rPr>
          <w:rFonts w:cs="Arial"/>
          <w:sz w:val="24"/>
          <w:szCs w:val="24"/>
          <w:lang w:val="fr-FR"/>
        </w:rPr>
      </w:pPr>
      <w:r>
        <w:rPr>
          <w:rFonts w:cs="Arial"/>
          <w:sz w:val="24"/>
          <w:szCs w:val="24"/>
          <w:lang w:val="fr-FR"/>
        </w:rPr>
        <w:t>Des alarmes sont communiquées pour les valeurs de tension minimale et maximale, respectivement pré-réglés à 500Vdc et 900V</w:t>
      </w:r>
      <w:r w:rsidR="00330130">
        <w:rPr>
          <w:rFonts w:cs="Arial"/>
          <w:sz w:val="24"/>
          <w:szCs w:val="24"/>
          <w:lang w:val="fr-FR"/>
        </w:rPr>
        <w:t>dc et paramétrable</w:t>
      </w:r>
      <w:r>
        <w:rPr>
          <w:rFonts w:cs="Arial"/>
          <w:sz w:val="24"/>
          <w:szCs w:val="24"/>
          <w:lang w:val="fr-FR"/>
        </w:rPr>
        <w:t xml:space="preserve">. </w:t>
      </w:r>
    </w:p>
    <w:p w14:paraId="73151B2C" w14:textId="53BCFB42" w:rsidR="004602FF" w:rsidRDefault="004602FF" w:rsidP="00A002BE">
      <w:pPr>
        <w:pStyle w:val="Paragraphedeliste"/>
        <w:jc w:val="both"/>
        <w:rPr>
          <w:rFonts w:cs="Arial"/>
          <w:sz w:val="24"/>
          <w:szCs w:val="24"/>
          <w:lang w:val="fr-FR"/>
        </w:rPr>
      </w:pPr>
    </w:p>
    <w:p w14:paraId="294EE18D" w14:textId="4CB65128" w:rsidR="004602FF" w:rsidRPr="004602FF" w:rsidRDefault="004602FF" w:rsidP="004602FF">
      <w:pPr>
        <w:pStyle w:val="Paragraphedeliste"/>
        <w:numPr>
          <w:ilvl w:val="1"/>
          <w:numId w:val="1"/>
        </w:numPr>
        <w:jc w:val="both"/>
        <w:rPr>
          <w:b/>
          <w:i/>
          <w:sz w:val="24"/>
          <w:szCs w:val="24"/>
          <w:lang w:val="fr-FR"/>
        </w:rPr>
      </w:pPr>
      <w:r>
        <w:rPr>
          <w:b/>
          <w:i/>
          <w:sz w:val="24"/>
          <w:szCs w:val="24"/>
          <w:lang w:val="fr-FR"/>
        </w:rPr>
        <w:lastRenderedPageBreak/>
        <w:t>Consultation</w:t>
      </w:r>
    </w:p>
    <w:p w14:paraId="13FFEDCB" w14:textId="1FC47609" w:rsidR="004602FF" w:rsidRPr="004602FF" w:rsidRDefault="004602FF" w:rsidP="004602FF">
      <w:pPr>
        <w:pStyle w:val="Paragraphedeliste"/>
        <w:ind w:left="1440"/>
        <w:jc w:val="both"/>
        <w:rPr>
          <w:b/>
          <w:i/>
          <w:sz w:val="24"/>
          <w:szCs w:val="24"/>
          <w:lang w:val="fr-FR"/>
        </w:rPr>
      </w:pPr>
    </w:p>
    <w:p w14:paraId="547A7FE2" w14:textId="427E6602" w:rsidR="004602FF" w:rsidRDefault="004602FF" w:rsidP="00A002BE">
      <w:pPr>
        <w:pStyle w:val="Paragraphedeliste"/>
        <w:jc w:val="both"/>
        <w:rPr>
          <w:rFonts w:cs="Arial"/>
          <w:sz w:val="24"/>
          <w:szCs w:val="24"/>
          <w:lang w:val="fr-FR"/>
        </w:rPr>
      </w:pPr>
      <w:r>
        <w:rPr>
          <w:rFonts w:cs="Arial"/>
          <w:sz w:val="24"/>
          <w:szCs w:val="24"/>
          <w:lang w:val="fr-FR"/>
        </w:rPr>
        <w:t xml:space="preserve">Les paramètres de tension instantanés et historiés sont consultables localement sur un afficheur rétroéclairé. </w:t>
      </w:r>
    </w:p>
    <w:p w14:paraId="72E26392" w14:textId="4F79A95D" w:rsidR="00A002BE" w:rsidRDefault="004602FF" w:rsidP="00A002BE">
      <w:pPr>
        <w:pStyle w:val="Paragraphedeliste"/>
        <w:jc w:val="both"/>
        <w:rPr>
          <w:rFonts w:cs="Arial"/>
          <w:sz w:val="24"/>
          <w:szCs w:val="24"/>
          <w:lang w:val="fr-FR"/>
        </w:rPr>
      </w:pPr>
      <w:r>
        <w:rPr>
          <w:rFonts w:cs="Arial"/>
          <w:sz w:val="24"/>
          <w:szCs w:val="24"/>
          <w:lang w:val="fr-FR"/>
        </w:rPr>
        <w:t xml:space="preserve">Les alarmes sont communiquées sur borne pour une reprise d’informations </w:t>
      </w:r>
      <w:r w:rsidR="004767A1">
        <w:rPr>
          <w:rFonts w:cs="Arial"/>
          <w:sz w:val="24"/>
          <w:szCs w:val="24"/>
          <w:lang w:val="fr-FR"/>
        </w:rPr>
        <w:t xml:space="preserve">à distance. Elles sont également </w:t>
      </w:r>
      <w:proofErr w:type="gramStart"/>
      <w:r w:rsidR="004767A1">
        <w:rPr>
          <w:rFonts w:cs="Arial"/>
          <w:sz w:val="24"/>
          <w:szCs w:val="24"/>
          <w:lang w:val="fr-FR"/>
        </w:rPr>
        <w:t>signalé</w:t>
      </w:r>
      <w:proofErr w:type="gramEnd"/>
      <w:r>
        <w:rPr>
          <w:rFonts w:cs="Arial"/>
          <w:sz w:val="24"/>
          <w:szCs w:val="24"/>
          <w:lang w:val="fr-FR"/>
        </w:rPr>
        <w:t xml:space="preserve"> localement </w:t>
      </w:r>
      <w:r w:rsidR="004767A1">
        <w:rPr>
          <w:rFonts w:cs="Arial"/>
          <w:sz w:val="24"/>
          <w:szCs w:val="24"/>
          <w:lang w:val="fr-FR"/>
        </w:rPr>
        <w:t>par voyant et horodaté</w:t>
      </w:r>
      <w:r>
        <w:rPr>
          <w:rFonts w:cs="Arial"/>
          <w:sz w:val="24"/>
          <w:szCs w:val="24"/>
          <w:lang w:val="fr-FR"/>
        </w:rPr>
        <w:t xml:space="preserve">. </w:t>
      </w:r>
    </w:p>
    <w:p w14:paraId="09634482" w14:textId="77777777" w:rsidR="003B7775" w:rsidRDefault="003B7775" w:rsidP="00A002BE">
      <w:pPr>
        <w:pStyle w:val="Paragraphedeliste"/>
        <w:jc w:val="both"/>
        <w:rPr>
          <w:rFonts w:cs="Arial"/>
          <w:sz w:val="24"/>
          <w:szCs w:val="24"/>
          <w:lang w:val="fr-FR"/>
        </w:rPr>
      </w:pPr>
    </w:p>
    <w:p w14:paraId="7EFF4CE8" w14:textId="06457391" w:rsidR="00F23701" w:rsidRPr="00F23701" w:rsidRDefault="00F23701" w:rsidP="00F23701">
      <w:pPr>
        <w:pStyle w:val="Paragraphedeliste"/>
        <w:numPr>
          <w:ilvl w:val="1"/>
          <w:numId w:val="1"/>
        </w:numPr>
        <w:jc w:val="both"/>
        <w:rPr>
          <w:b/>
          <w:i/>
          <w:sz w:val="24"/>
          <w:szCs w:val="24"/>
          <w:lang w:val="fr-FR"/>
        </w:rPr>
      </w:pPr>
      <w:r w:rsidRPr="00F23701">
        <w:rPr>
          <w:b/>
          <w:i/>
          <w:sz w:val="24"/>
          <w:szCs w:val="24"/>
          <w:lang w:val="fr-FR"/>
        </w:rPr>
        <w:t>Cyber-sécurité</w:t>
      </w:r>
    </w:p>
    <w:p w14:paraId="7E19AF6F" w14:textId="0B5F6A25" w:rsidR="00403F84" w:rsidRDefault="00F23701" w:rsidP="00F23701">
      <w:pPr>
        <w:ind w:left="720"/>
        <w:rPr>
          <w:sz w:val="24"/>
          <w:szCs w:val="24"/>
          <w:lang w:val="fr-FR"/>
        </w:rPr>
      </w:pPr>
      <w:r>
        <w:rPr>
          <w:sz w:val="24"/>
          <w:szCs w:val="24"/>
          <w:lang w:val="fr-FR"/>
        </w:rPr>
        <w:t xml:space="preserve">Le dispositif de surveillance tension est </w:t>
      </w:r>
      <w:r w:rsidR="004E3ED6">
        <w:rPr>
          <w:sz w:val="24"/>
          <w:szCs w:val="24"/>
          <w:lang w:val="fr-FR"/>
        </w:rPr>
        <w:t>protégé contre les cyber-</w:t>
      </w:r>
      <w:r>
        <w:rPr>
          <w:sz w:val="24"/>
          <w:szCs w:val="24"/>
          <w:lang w:val="fr-FR"/>
        </w:rPr>
        <w:t xml:space="preserve">attaques </w:t>
      </w:r>
      <w:r w:rsidR="004E3ED6">
        <w:rPr>
          <w:sz w:val="24"/>
          <w:szCs w:val="24"/>
          <w:lang w:val="fr-FR"/>
        </w:rPr>
        <w:t xml:space="preserve">selon la norme </w:t>
      </w:r>
      <w:r w:rsidR="004E3ED6" w:rsidRPr="004E3ED6">
        <w:rPr>
          <w:sz w:val="24"/>
          <w:szCs w:val="24"/>
          <w:lang w:val="fr-FR"/>
        </w:rPr>
        <w:t>IEC 62443</w:t>
      </w:r>
      <w:r w:rsidR="004E3ED6">
        <w:rPr>
          <w:sz w:val="24"/>
          <w:szCs w:val="24"/>
          <w:lang w:val="fr-FR"/>
        </w:rPr>
        <w:t>, avec un niveau SL1.</w:t>
      </w:r>
    </w:p>
    <w:p w14:paraId="6677BF6B" w14:textId="77777777" w:rsidR="002871C9" w:rsidRPr="00FD5A61" w:rsidRDefault="002871C9" w:rsidP="00F23701">
      <w:pPr>
        <w:ind w:left="720"/>
        <w:rPr>
          <w:sz w:val="24"/>
          <w:szCs w:val="24"/>
          <w:lang w:val="fr-FR"/>
        </w:rPr>
      </w:pPr>
    </w:p>
    <w:p w14:paraId="320B6CFC" w14:textId="49497EA1" w:rsidR="007C44E0" w:rsidRDefault="003C696D" w:rsidP="003C696D">
      <w:pPr>
        <w:pStyle w:val="Paragraphedeliste"/>
        <w:numPr>
          <w:ilvl w:val="0"/>
          <w:numId w:val="1"/>
        </w:numPr>
        <w:rPr>
          <w:sz w:val="40"/>
          <w:szCs w:val="40"/>
          <w:lang w:val="fr-FR"/>
        </w:rPr>
      </w:pPr>
      <w:r>
        <w:rPr>
          <w:sz w:val="40"/>
          <w:szCs w:val="40"/>
          <w:lang w:val="fr-FR"/>
        </w:rPr>
        <w:t xml:space="preserve">INTERFACE </w:t>
      </w:r>
      <w:r w:rsidRPr="003C696D">
        <w:rPr>
          <w:sz w:val="40"/>
          <w:szCs w:val="40"/>
          <w:lang w:val="fr-FR"/>
        </w:rPr>
        <w:t xml:space="preserve">DE </w:t>
      </w:r>
      <w:r w:rsidR="0001136F">
        <w:rPr>
          <w:sz w:val="40"/>
          <w:szCs w:val="40"/>
          <w:lang w:val="fr-FR"/>
        </w:rPr>
        <w:t>COMMANDE</w:t>
      </w:r>
      <w:r w:rsidRPr="003C696D">
        <w:rPr>
          <w:sz w:val="40"/>
          <w:szCs w:val="40"/>
          <w:lang w:val="fr-FR"/>
        </w:rPr>
        <w:t xml:space="preserve"> ET </w:t>
      </w:r>
      <w:r w:rsidR="0001136F">
        <w:rPr>
          <w:sz w:val="40"/>
          <w:szCs w:val="40"/>
          <w:lang w:val="fr-FR"/>
        </w:rPr>
        <w:t>SURVEILLANCE</w:t>
      </w:r>
    </w:p>
    <w:p w14:paraId="0AC29B13" w14:textId="52972307" w:rsidR="000A070F" w:rsidRDefault="000A070F" w:rsidP="000A070F">
      <w:pPr>
        <w:pStyle w:val="Paragraphedeliste"/>
        <w:ind w:left="1440"/>
        <w:jc w:val="both"/>
        <w:rPr>
          <w:b/>
          <w:i/>
          <w:sz w:val="24"/>
          <w:szCs w:val="24"/>
          <w:lang w:val="fr-FR"/>
        </w:rPr>
      </w:pPr>
    </w:p>
    <w:p w14:paraId="0B279478" w14:textId="77777777" w:rsidR="002871C9" w:rsidRDefault="002871C9" w:rsidP="000A070F">
      <w:pPr>
        <w:pStyle w:val="Paragraphedeliste"/>
        <w:ind w:left="1440"/>
        <w:jc w:val="both"/>
        <w:rPr>
          <w:b/>
          <w:i/>
          <w:sz w:val="24"/>
          <w:szCs w:val="24"/>
          <w:lang w:val="fr-FR"/>
        </w:rPr>
      </w:pPr>
    </w:p>
    <w:p w14:paraId="0C9EC091" w14:textId="69C6CD65" w:rsidR="0001136F" w:rsidRDefault="0001136F" w:rsidP="003B23C5">
      <w:pPr>
        <w:pStyle w:val="Paragraphedeliste"/>
        <w:numPr>
          <w:ilvl w:val="1"/>
          <w:numId w:val="1"/>
        </w:numPr>
        <w:spacing w:line="360" w:lineRule="auto"/>
        <w:jc w:val="both"/>
        <w:rPr>
          <w:b/>
          <w:i/>
          <w:sz w:val="24"/>
          <w:szCs w:val="24"/>
          <w:lang w:val="fr-FR"/>
        </w:rPr>
      </w:pPr>
      <w:r>
        <w:rPr>
          <w:b/>
          <w:i/>
          <w:sz w:val="24"/>
          <w:szCs w:val="24"/>
          <w:lang w:val="fr-FR"/>
        </w:rPr>
        <w:t>Commande distante</w:t>
      </w:r>
    </w:p>
    <w:p w14:paraId="6DB82911" w14:textId="7EA4D504" w:rsidR="0001136F" w:rsidRPr="0001136F" w:rsidRDefault="0001136F" w:rsidP="0001136F">
      <w:pPr>
        <w:pStyle w:val="Paragraphedeliste"/>
        <w:jc w:val="both"/>
        <w:rPr>
          <w:sz w:val="24"/>
          <w:szCs w:val="24"/>
          <w:lang w:val="fr-FR"/>
        </w:rPr>
      </w:pPr>
      <w:r w:rsidRPr="0001136F">
        <w:rPr>
          <w:sz w:val="24"/>
          <w:szCs w:val="24"/>
          <w:lang w:val="fr-FR"/>
        </w:rPr>
        <w:t xml:space="preserve">L’interface </w:t>
      </w:r>
      <w:r>
        <w:rPr>
          <w:sz w:val="24"/>
          <w:szCs w:val="24"/>
          <w:lang w:val="fr-FR"/>
        </w:rPr>
        <w:t xml:space="preserve">permet </w:t>
      </w:r>
      <w:r w:rsidR="00B52797">
        <w:rPr>
          <w:sz w:val="24"/>
          <w:szCs w:val="24"/>
          <w:lang w:val="fr-FR"/>
        </w:rPr>
        <w:t>de</w:t>
      </w:r>
      <w:r>
        <w:rPr>
          <w:sz w:val="24"/>
          <w:szCs w:val="24"/>
          <w:lang w:val="fr-FR"/>
        </w:rPr>
        <w:t xml:space="preserve"> commande</w:t>
      </w:r>
      <w:r w:rsidR="00B52797">
        <w:rPr>
          <w:sz w:val="24"/>
          <w:szCs w:val="24"/>
          <w:lang w:val="fr-FR"/>
        </w:rPr>
        <w:t>r</w:t>
      </w:r>
      <w:r>
        <w:rPr>
          <w:sz w:val="24"/>
          <w:szCs w:val="24"/>
          <w:lang w:val="fr-FR"/>
        </w:rPr>
        <w:t xml:space="preserve"> à distance, par contacts sur borne,</w:t>
      </w:r>
      <w:r w:rsidR="00B52797">
        <w:rPr>
          <w:sz w:val="24"/>
          <w:szCs w:val="24"/>
          <w:lang w:val="fr-FR"/>
        </w:rPr>
        <w:t xml:space="preserve"> l</w:t>
      </w:r>
      <w:r w:rsidRPr="0001136F">
        <w:rPr>
          <w:sz w:val="24"/>
          <w:szCs w:val="24"/>
          <w:lang w:val="fr-FR"/>
        </w:rPr>
        <w:t xml:space="preserve">es </w:t>
      </w:r>
      <w:r>
        <w:rPr>
          <w:sz w:val="24"/>
          <w:szCs w:val="24"/>
          <w:lang w:val="fr-FR"/>
        </w:rPr>
        <w:t>fonctions</w:t>
      </w:r>
      <w:r w:rsidRPr="0001136F">
        <w:rPr>
          <w:sz w:val="24"/>
          <w:szCs w:val="24"/>
          <w:lang w:val="fr-FR"/>
        </w:rPr>
        <w:t xml:space="preserve"> suivant</w:t>
      </w:r>
      <w:r>
        <w:rPr>
          <w:sz w:val="24"/>
          <w:szCs w:val="24"/>
          <w:lang w:val="fr-FR"/>
        </w:rPr>
        <w:t>e</w:t>
      </w:r>
      <w:r w:rsidRPr="0001136F">
        <w:rPr>
          <w:sz w:val="24"/>
          <w:szCs w:val="24"/>
          <w:lang w:val="fr-FR"/>
        </w:rPr>
        <w:t>s :</w:t>
      </w:r>
    </w:p>
    <w:p w14:paraId="4D0C5E32" w14:textId="77777777" w:rsidR="0001136F" w:rsidRDefault="0001136F" w:rsidP="0001136F">
      <w:pPr>
        <w:pStyle w:val="Paragraphedeliste"/>
        <w:numPr>
          <w:ilvl w:val="0"/>
          <w:numId w:val="13"/>
        </w:numPr>
        <w:jc w:val="both"/>
        <w:rPr>
          <w:sz w:val="24"/>
          <w:szCs w:val="24"/>
          <w:lang w:val="fr-FR"/>
        </w:rPr>
      </w:pPr>
      <w:r w:rsidRPr="0001136F">
        <w:rPr>
          <w:sz w:val="24"/>
          <w:szCs w:val="24"/>
          <w:lang w:val="fr-FR"/>
        </w:rPr>
        <w:t>Ouverture de l’interrupteur</w:t>
      </w:r>
    </w:p>
    <w:p w14:paraId="6E868917" w14:textId="77777777" w:rsidR="0001136F" w:rsidRPr="0001136F" w:rsidRDefault="0001136F" w:rsidP="0001136F">
      <w:pPr>
        <w:pStyle w:val="Paragraphedeliste"/>
        <w:numPr>
          <w:ilvl w:val="0"/>
          <w:numId w:val="13"/>
        </w:numPr>
        <w:jc w:val="both"/>
        <w:rPr>
          <w:sz w:val="24"/>
          <w:szCs w:val="24"/>
          <w:lang w:val="fr-FR"/>
        </w:rPr>
      </w:pPr>
      <w:r w:rsidRPr="0001136F">
        <w:rPr>
          <w:sz w:val="24"/>
          <w:szCs w:val="24"/>
          <w:lang w:val="fr-FR"/>
        </w:rPr>
        <w:t>Fermeture de l’interrupteur</w:t>
      </w:r>
    </w:p>
    <w:p w14:paraId="6472608D" w14:textId="6DFEEA74" w:rsidR="0001136F" w:rsidRDefault="0001136F" w:rsidP="0001136F">
      <w:pPr>
        <w:pStyle w:val="Paragraphedeliste"/>
        <w:ind w:left="1440"/>
        <w:jc w:val="both"/>
        <w:rPr>
          <w:b/>
          <w:i/>
          <w:sz w:val="18"/>
          <w:szCs w:val="24"/>
          <w:lang w:val="fr-FR"/>
        </w:rPr>
      </w:pPr>
    </w:p>
    <w:p w14:paraId="67754BFD" w14:textId="77777777" w:rsidR="002871C9" w:rsidRPr="003B23C5" w:rsidRDefault="002871C9" w:rsidP="0001136F">
      <w:pPr>
        <w:pStyle w:val="Paragraphedeliste"/>
        <w:ind w:left="1440"/>
        <w:jc w:val="both"/>
        <w:rPr>
          <w:b/>
          <w:i/>
          <w:sz w:val="18"/>
          <w:szCs w:val="24"/>
          <w:lang w:val="fr-FR"/>
        </w:rPr>
      </w:pPr>
    </w:p>
    <w:p w14:paraId="32B572BB" w14:textId="77777777" w:rsidR="0001136F" w:rsidRDefault="0001136F" w:rsidP="003B23C5">
      <w:pPr>
        <w:pStyle w:val="Paragraphedeliste"/>
        <w:numPr>
          <w:ilvl w:val="1"/>
          <w:numId w:val="1"/>
        </w:numPr>
        <w:spacing w:line="360" w:lineRule="auto"/>
        <w:jc w:val="both"/>
        <w:rPr>
          <w:b/>
          <w:i/>
          <w:sz w:val="24"/>
          <w:szCs w:val="24"/>
          <w:lang w:val="fr-FR"/>
        </w:rPr>
      </w:pPr>
      <w:r>
        <w:rPr>
          <w:b/>
          <w:i/>
          <w:sz w:val="24"/>
          <w:szCs w:val="24"/>
          <w:lang w:val="fr-FR"/>
        </w:rPr>
        <w:t>Commande locale</w:t>
      </w:r>
    </w:p>
    <w:p w14:paraId="59FDEDCC" w14:textId="5E4BF689" w:rsidR="0001136F" w:rsidRPr="0001136F" w:rsidRDefault="0001136F" w:rsidP="0001136F">
      <w:pPr>
        <w:pStyle w:val="Paragraphedeliste"/>
        <w:jc w:val="both"/>
        <w:rPr>
          <w:sz w:val="24"/>
          <w:szCs w:val="24"/>
          <w:lang w:val="fr-FR"/>
        </w:rPr>
      </w:pPr>
      <w:r w:rsidRPr="0001136F">
        <w:rPr>
          <w:sz w:val="24"/>
          <w:szCs w:val="24"/>
          <w:lang w:val="fr-FR"/>
        </w:rPr>
        <w:t xml:space="preserve">L’interface </w:t>
      </w:r>
      <w:r>
        <w:rPr>
          <w:sz w:val="24"/>
          <w:szCs w:val="24"/>
          <w:lang w:val="fr-FR"/>
        </w:rPr>
        <w:t xml:space="preserve">permet </w:t>
      </w:r>
      <w:r w:rsidR="00B52797">
        <w:rPr>
          <w:sz w:val="24"/>
          <w:szCs w:val="24"/>
          <w:lang w:val="fr-FR"/>
        </w:rPr>
        <w:t>de</w:t>
      </w:r>
      <w:r>
        <w:rPr>
          <w:sz w:val="24"/>
          <w:szCs w:val="24"/>
          <w:lang w:val="fr-FR"/>
        </w:rPr>
        <w:t xml:space="preserve"> commande</w:t>
      </w:r>
      <w:r w:rsidR="00B52797">
        <w:rPr>
          <w:sz w:val="24"/>
          <w:szCs w:val="24"/>
          <w:lang w:val="fr-FR"/>
        </w:rPr>
        <w:t>r</w:t>
      </w:r>
      <w:r>
        <w:rPr>
          <w:sz w:val="24"/>
          <w:szCs w:val="24"/>
          <w:lang w:val="fr-FR"/>
        </w:rPr>
        <w:t xml:space="preserve"> locale</w:t>
      </w:r>
      <w:r w:rsidR="00B52797">
        <w:rPr>
          <w:sz w:val="24"/>
          <w:szCs w:val="24"/>
          <w:lang w:val="fr-FR"/>
        </w:rPr>
        <w:t>ment</w:t>
      </w:r>
      <w:r>
        <w:rPr>
          <w:sz w:val="24"/>
          <w:szCs w:val="24"/>
          <w:lang w:val="fr-FR"/>
        </w:rPr>
        <w:t xml:space="preserve"> </w:t>
      </w:r>
      <w:r w:rsidR="00B52797">
        <w:rPr>
          <w:sz w:val="24"/>
          <w:szCs w:val="24"/>
          <w:lang w:val="fr-FR"/>
        </w:rPr>
        <w:t>l</w:t>
      </w:r>
      <w:r w:rsidRPr="0001136F">
        <w:rPr>
          <w:sz w:val="24"/>
          <w:szCs w:val="24"/>
          <w:lang w:val="fr-FR"/>
        </w:rPr>
        <w:t xml:space="preserve">es </w:t>
      </w:r>
      <w:r>
        <w:rPr>
          <w:sz w:val="24"/>
          <w:szCs w:val="24"/>
          <w:lang w:val="fr-FR"/>
        </w:rPr>
        <w:t>fonctions</w:t>
      </w:r>
      <w:r w:rsidRPr="0001136F">
        <w:rPr>
          <w:sz w:val="24"/>
          <w:szCs w:val="24"/>
          <w:lang w:val="fr-FR"/>
        </w:rPr>
        <w:t xml:space="preserve"> suivant</w:t>
      </w:r>
      <w:r>
        <w:rPr>
          <w:sz w:val="24"/>
          <w:szCs w:val="24"/>
          <w:lang w:val="fr-FR"/>
        </w:rPr>
        <w:t>e</w:t>
      </w:r>
      <w:r w:rsidRPr="0001136F">
        <w:rPr>
          <w:sz w:val="24"/>
          <w:szCs w:val="24"/>
          <w:lang w:val="fr-FR"/>
        </w:rPr>
        <w:t>s :</w:t>
      </w:r>
    </w:p>
    <w:p w14:paraId="7D987FDA" w14:textId="77777777" w:rsidR="0001136F" w:rsidRPr="0001136F" w:rsidRDefault="0001136F" w:rsidP="0001136F">
      <w:pPr>
        <w:pStyle w:val="Paragraphedeliste"/>
        <w:numPr>
          <w:ilvl w:val="0"/>
          <w:numId w:val="13"/>
        </w:numPr>
        <w:jc w:val="both"/>
        <w:rPr>
          <w:b/>
          <w:i/>
          <w:sz w:val="24"/>
          <w:szCs w:val="24"/>
          <w:lang w:val="fr-FR"/>
        </w:rPr>
      </w:pPr>
      <w:r>
        <w:rPr>
          <w:sz w:val="24"/>
          <w:szCs w:val="24"/>
          <w:lang w:val="fr-FR"/>
        </w:rPr>
        <w:t>Fonctionnement LOCAL ou DISTANT de l’interrupteur-sectionneur, par commutateur manuel</w:t>
      </w:r>
    </w:p>
    <w:p w14:paraId="5E6DB8BE" w14:textId="77777777" w:rsidR="0001136F" w:rsidRDefault="0001136F" w:rsidP="0001136F">
      <w:pPr>
        <w:pStyle w:val="Paragraphedeliste"/>
        <w:numPr>
          <w:ilvl w:val="0"/>
          <w:numId w:val="13"/>
        </w:numPr>
        <w:jc w:val="both"/>
        <w:rPr>
          <w:b/>
          <w:i/>
          <w:sz w:val="24"/>
          <w:szCs w:val="24"/>
          <w:lang w:val="fr-FR"/>
        </w:rPr>
      </w:pPr>
      <w:r>
        <w:rPr>
          <w:sz w:val="24"/>
          <w:szCs w:val="24"/>
          <w:lang w:val="fr-FR"/>
        </w:rPr>
        <w:t xml:space="preserve">Ouverture de l’interrupteur, par bouton poussoir </w:t>
      </w:r>
    </w:p>
    <w:p w14:paraId="7AFB60E8" w14:textId="77777777" w:rsidR="0001136F" w:rsidRPr="0001136F" w:rsidRDefault="0001136F" w:rsidP="0001136F">
      <w:pPr>
        <w:pStyle w:val="Paragraphedeliste"/>
        <w:numPr>
          <w:ilvl w:val="0"/>
          <w:numId w:val="13"/>
        </w:numPr>
        <w:jc w:val="both"/>
        <w:rPr>
          <w:b/>
          <w:i/>
          <w:sz w:val="24"/>
          <w:szCs w:val="24"/>
          <w:lang w:val="fr-FR"/>
        </w:rPr>
      </w:pPr>
      <w:r>
        <w:rPr>
          <w:sz w:val="24"/>
          <w:szCs w:val="24"/>
          <w:lang w:val="fr-FR"/>
        </w:rPr>
        <w:t xml:space="preserve">Fermeture de l’interrupteur, par bouton poussoir </w:t>
      </w:r>
    </w:p>
    <w:p w14:paraId="1419F9C3" w14:textId="45417391" w:rsidR="0001136F" w:rsidRPr="0001136F" w:rsidRDefault="0001136F" w:rsidP="0001136F">
      <w:pPr>
        <w:pStyle w:val="Paragraphedeliste"/>
        <w:numPr>
          <w:ilvl w:val="0"/>
          <w:numId w:val="13"/>
        </w:numPr>
        <w:jc w:val="both"/>
        <w:rPr>
          <w:b/>
          <w:i/>
          <w:sz w:val="24"/>
          <w:szCs w:val="24"/>
          <w:lang w:val="fr-FR"/>
        </w:rPr>
      </w:pPr>
      <w:r w:rsidRPr="0001136F">
        <w:rPr>
          <w:sz w:val="24"/>
          <w:szCs w:val="24"/>
          <w:lang w:val="fr-FR"/>
        </w:rPr>
        <w:t>Test des voyants LED, par bouton poussoir</w:t>
      </w:r>
    </w:p>
    <w:p w14:paraId="2C6E269E" w14:textId="7AEDE6E8" w:rsidR="0001136F" w:rsidRDefault="0001136F" w:rsidP="0001136F">
      <w:pPr>
        <w:pStyle w:val="Paragraphedeliste"/>
        <w:ind w:left="1440"/>
        <w:jc w:val="both"/>
        <w:rPr>
          <w:b/>
          <w:i/>
          <w:sz w:val="18"/>
          <w:szCs w:val="24"/>
          <w:lang w:val="fr-FR"/>
        </w:rPr>
      </w:pPr>
    </w:p>
    <w:p w14:paraId="13C04B4B" w14:textId="0914228B" w:rsidR="002871C9" w:rsidRDefault="002871C9" w:rsidP="0001136F">
      <w:pPr>
        <w:pStyle w:val="Paragraphedeliste"/>
        <w:ind w:left="1440"/>
        <w:jc w:val="both"/>
        <w:rPr>
          <w:b/>
          <w:i/>
          <w:sz w:val="18"/>
          <w:szCs w:val="24"/>
          <w:lang w:val="fr-FR"/>
        </w:rPr>
      </w:pPr>
    </w:p>
    <w:p w14:paraId="647DE4D1" w14:textId="2D36216B" w:rsidR="002871C9" w:rsidRDefault="002871C9" w:rsidP="0001136F">
      <w:pPr>
        <w:pStyle w:val="Paragraphedeliste"/>
        <w:ind w:left="1440"/>
        <w:jc w:val="both"/>
        <w:rPr>
          <w:b/>
          <w:i/>
          <w:sz w:val="18"/>
          <w:szCs w:val="24"/>
          <w:lang w:val="fr-FR"/>
        </w:rPr>
      </w:pPr>
    </w:p>
    <w:p w14:paraId="10ACDE37" w14:textId="77777777" w:rsidR="002871C9" w:rsidRDefault="002871C9" w:rsidP="0001136F">
      <w:pPr>
        <w:pStyle w:val="Paragraphedeliste"/>
        <w:ind w:left="1440"/>
        <w:jc w:val="both"/>
        <w:rPr>
          <w:b/>
          <w:i/>
          <w:sz w:val="18"/>
          <w:szCs w:val="24"/>
          <w:lang w:val="fr-FR"/>
        </w:rPr>
      </w:pPr>
    </w:p>
    <w:p w14:paraId="38F9E052" w14:textId="4293BB5C" w:rsidR="002871C9" w:rsidRDefault="002871C9" w:rsidP="0001136F">
      <w:pPr>
        <w:pStyle w:val="Paragraphedeliste"/>
        <w:ind w:left="1440"/>
        <w:jc w:val="both"/>
        <w:rPr>
          <w:b/>
          <w:i/>
          <w:sz w:val="18"/>
          <w:szCs w:val="24"/>
          <w:lang w:val="fr-FR"/>
        </w:rPr>
      </w:pPr>
    </w:p>
    <w:p w14:paraId="3887A272" w14:textId="451A04D3" w:rsidR="002871C9" w:rsidRDefault="002871C9" w:rsidP="0001136F">
      <w:pPr>
        <w:pStyle w:val="Paragraphedeliste"/>
        <w:ind w:left="1440"/>
        <w:jc w:val="both"/>
        <w:rPr>
          <w:b/>
          <w:i/>
          <w:sz w:val="18"/>
          <w:szCs w:val="24"/>
          <w:lang w:val="fr-FR"/>
        </w:rPr>
      </w:pPr>
    </w:p>
    <w:p w14:paraId="1237E228" w14:textId="77777777" w:rsidR="002871C9" w:rsidRPr="003B23C5" w:rsidRDefault="002871C9" w:rsidP="0001136F">
      <w:pPr>
        <w:pStyle w:val="Paragraphedeliste"/>
        <w:ind w:left="1440"/>
        <w:jc w:val="both"/>
        <w:rPr>
          <w:b/>
          <w:i/>
          <w:sz w:val="18"/>
          <w:szCs w:val="24"/>
          <w:lang w:val="fr-FR"/>
        </w:rPr>
      </w:pPr>
    </w:p>
    <w:p w14:paraId="3C019F48" w14:textId="5A9A3600" w:rsidR="003B23C5" w:rsidRPr="003B23C5" w:rsidRDefault="0001136F" w:rsidP="003B23C5">
      <w:pPr>
        <w:pStyle w:val="Paragraphedeliste"/>
        <w:numPr>
          <w:ilvl w:val="1"/>
          <w:numId w:val="1"/>
        </w:numPr>
        <w:spacing w:line="360" w:lineRule="auto"/>
        <w:jc w:val="both"/>
        <w:rPr>
          <w:b/>
          <w:i/>
          <w:sz w:val="24"/>
          <w:szCs w:val="24"/>
          <w:lang w:val="fr-FR"/>
        </w:rPr>
      </w:pPr>
      <w:r>
        <w:rPr>
          <w:b/>
          <w:i/>
          <w:sz w:val="24"/>
          <w:szCs w:val="24"/>
          <w:lang w:val="fr-FR"/>
        </w:rPr>
        <w:t>Surveillance par signalisation distante</w:t>
      </w:r>
    </w:p>
    <w:p w14:paraId="1855F160" w14:textId="26E12B37" w:rsidR="0001136F" w:rsidRPr="0001136F" w:rsidRDefault="0001136F" w:rsidP="0001136F">
      <w:pPr>
        <w:pStyle w:val="Paragraphedeliste"/>
        <w:jc w:val="both"/>
        <w:rPr>
          <w:sz w:val="24"/>
          <w:szCs w:val="24"/>
          <w:lang w:val="fr-FR"/>
        </w:rPr>
      </w:pPr>
      <w:r w:rsidRPr="0001136F">
        <w:rPr>
          <w:sz w:val="24"/>
          <w:szCs w:val="24"/>
          <w:lang w:val="fr-FR"/>
        </w:rPr>
        <w:t xml:space="preserve">L’interface doit signaler </w:t>
      </w:r>
      <w:r>
        <w:rPr>
          <w:sz w:val="24"/>
          <w:szCs w:val="24"/>
          <w:lang w:val="fr-FR"/>
        </w:rPr>
        <w:t>à distance</w:t>
      </w:r>
      <w:r w:rsidRPr="0001136F">
        <w:rPr>
          <w:sz w:val="24"/>
          <w:szCs w:val="24"/>
          <w:lang w:val="fr-FR"/>
        </w:rPr>
        <w:t xml:space="preserve">, par </w:t>
      </w:r>
      <w:r w:rsidR="002871C9">
        <w:rPr>
          <w:sz w:val="24"/>
          <w:szCs w:val="24"/>
          <w:lang w:val="fr-FR"/>
        </w:rPr>
        <w:t>report d’information sur bornes/relais</w:t>
      </w:r>
      <w:r w:rsidRPr="0001136F">
        <w:rPr>
          <w:sz w:val="24"/>
          <w:szCs w:val="24"/>
          <w:lang w:val="fr-FR"/>
        </w:rPr>
        <w:t>, les paramètres suivants :</w:t>
      </w:r>
    </w:p>
    <w:p w14:paraId="34199E8E" w14:textId="36403D4B" w:rsidR="0001136F" w:rsidRPr="0001136F" w:rsidRDefault="0001136F" w:rsidP="0001136F">
      <w:pPr>
        <w:pStyle w:val="Paragraphedeliste"/>
        <w:numPr>
          <w:ilvl w:val="0"/>
          <w:numId w:val="11"/>
        </w:numPr>
        <w:jc w:val="both"/>
        <w:rPr>
          <w:sz w:val="24"/>
          <w:szCs w:val="24"/>
          <w:lang w:val="fr-FR"/>
        </w:rPr>
      </w:pPr>
      <w:r w:rsidRPr="0001136F">
        <w:rPr>
          <w:sz w:val="24"/>
          <w:szCs w:val="24"/>
          <w:lang w:val="fr-FR"/>
        </w:rPr>
        <w:t xml:space="preserve">Présence tension </w:t>
      </w:r>
      <w:r w:rsidR="003B7775">
        <w:rPr>
          <w:sz w:val="24"/>
          <w:szCs w:val="24"/>
          <w:lang w:val="fr-FR"/>
        </w:rPr>
        <w:t xml:space="preserve">750VDC </w:t>
      </w:r>
      <w:r w:rsidRPr="0001136F">
        <w:rPr>
          <w:sz w:val="24"/>
          <w:szCs w:val="24"/>
          <w:lang w:val="fr-FR"/>
        </w:rPr>
        <w:t>amont</w:t>
      </w:r>
    </w:p>
    <w:p w14:paraId="55E48DA5" w14:textId="2DA7586D" w:rsidR="0001136F" w:rsidRPr="0001136F" w:rsidRDefault="0001136F" w:rsidP="0001136F">
      <w:pPr>
        <w:pStyle w:val="Paragraphedeliste"/>
        <w:numPr>
          <w:ilvl w:val="0"/>
          <w:numId w:val="11"/>
        </w:numPr>
        <w:jc w:val="both"/>
        <w:rPr>
          <w:sz w:val="24"/>
          <w:szCs w:val="24"/>
          <w:lang w:val="fr-FR"/>
        </w:rPr>
      </w:pPr>
      <w:r w:rsidRPr="0001136F">
        <w:rPr>
          <w:sz w:val="24"/>
          <w:szCs w:val="24"/>
          <w:lang w:val="fr-FR"/>
        </w:rPr>
        <w:t xml:space="preserve">Présence tension </w:t>
      </w:r>
      <w:r w:rsidR="003B7775">
        <w:rPr>
          <w:sz w:val="24"/>
          <w:szCs w:val="24"/>
          <w:lang w:val="fr-FR"/>
        </w:rPr>
        <w:t xml:space="preserve">750 VDC </w:t>
      </w:r>
      <w:r w:rsidRPr="0001136F">
        <w:rPr>
          <w:sz w:val="24"/>
          <w:szCs w:val="24"/>
          <w:lang w:val="fr-FR"/>
        </w:rPr>
        <w:t>aval</w:t>
      </w:r>
    </w:p>
    <w:p w14:paraId="3C1AC789" w14:textId="77777777" w:rsidR="0001136F" w:rsidRPr="0001136F" w:rsidRDefault="0001136F" w:rsidP="0001136F">
      <w:pPr>
        <w:pStyle w:val="Paragraphedeliste"/>
        <w:numPr>
          <w:ilvl w:val="0"/>
          <w:numId w:val="11"/>
        </w:numPr>
        <w:jc w:val="both"/>
        <w:rPr>
          <w:sz w:val="24"/>
          <w:szCs w:val="24"/>
          <w:lang w:val="fr-FR"/>
        </w:rPr>
      </w:pPr>
      <w:r w:rsidRPr="0001136F">
        <w:rPr>
          <w:sz w:val="24"/>
          <w:szCs w:val="24"/>
          <w:lang w:val="fr-FR"/>
        </w:rPr>
        <w:lastRenderedPageBreak/>
        <w:t>Interrupteur OUVERT</w:t>
      </w:r>
    </w:p>
    <w:p w14:paraId="6A65AF61" w14:textId="77777777" w:rsidR="0001136F" w:rsidRPr="0001136F" w:rsidRDefault="0001136F" w:rsidP="0001136F">
      <w:pPr>
        <w:pStyle w:val="Paragraphedeliste"/>
        <w:numPr>
          <w:ilvl w:val="0"/>
          <w:numId w:val="11"/>
        </w:numPr>
        <w:jc w:val="both"/>
        <w:rPr>
          <w:sz w:val="24"/>
          <w:szCs w:val="24"/>
          <w:lang w:val="fr-FR"/>
        </w:rPr>
      </w:pPr>
      <w:r w:rsidRPr="0001136F">
        <w:rPr>
          <w:sz w:val="24"/>
          <w:szCs w:val="24"/>
          <w:lang w:val="fr-FR"/>
        </w:rPr>
        <w:t>Interrupteur FERMÉ</w:t>
      </w:r>
    </w:p>
    <w:p w14:paraId="5A06098F" w14:textId="5C594220" w:rsidR="0001136F" w:rsidRPr="0001136F" w:rsidRDefault="003B7775" w:rsidP="0001136F">
      <w:pPr>
        <w:pStyle w:val="Paragraphedeliste"/>
        <w:numPr>
          <w:ilvl w:val="0"/>
          <w:numId w:val="11"/>
        </w:numPr>
        <w:jc w:val="both"/>
        <w:rPr>
          <w:sz w:val="24"/>
          <w:szCs w:val="24"/>
          <w:lang w:val="fr-FR"/>
        </w:rPr>
      </w:pPr>
      <w:r>
        <w:rPr>
          <w:sz w:val="24"/>
          <w:szCs w:val="24"/>
          <w:lang w:val="fr-FR"/>
        </w:rPr>
        <w:t>Présence tension</w:t>
      </w:r>
      <w:r w:rsidR="0001136F" w:rsidRPr="0001136F">
        <w:rPr>
          <w:sz w:val="24"/>
          <w:szCs w:val="24"/>
          <w:lang w:val="fr-FR"/>
        </w:rPr>
        <w:t xml:space="preserve"> 230V</w:t>
      </w:r>
      <w:r>
        <w:rPr>
          <w:sz w:val="24"/>
          <w:szCs w:val="24"/>
          <w:lang w:val="fr-FR"/>
        </w:rPr>
        <w:t>AC</w:t>
      </w:r>
    </w:p>
    <w:p w14:paraId="34A98D50" w14:textId="77777777" w:rsidR="0001136F" w:rsidRDefault="0001136F" w:rsidP="0001136F">
      <w:pPr>
        <w:pStyle w:val="Paragraphedeliste"/>
        <w:numPr>
          <w:ilvl w:val="0"/>
          <w:numId w:val="11"/>
        </w:numPr>
        <w:jc w:val="both"/>
        <w:rPr>
          <w:sz w:val="24"/>
          <w:szCs w:val="24"/>
          <w:lang w:val="fr-FR"/>
        </w:rPr>
      </w:pPr>
      <w:r w:rsidRPr="0001136F">
        <w:rPr>
          <w:sz w:val="24"/>
          <w:szCs w:val="24"/>
          <w:lang w:val="fr-FR"/>
        </w:rPr>
        <w:t>Porte ouverte</w:t>
      </w:r>
    </w:p>
    <w:p w14:paraId="2B88D4A8" w14:textId="77777777" w:rsidR="0001136F" w:rsidRDefault="0001136F" w:rsidP="0001136F">
      <w:pPr>
        <w:pStyle w:val="Paragraphedeliste"/>
        <w:ind w:left="1440"/>
        <w:jc w:val="both"/>
        <w:rPr>
          <w:b/>
          <w:i/>
          <w:sz w:val="24"/>
          <w:szCs w:val="24"/>
          <w:lang w:val="fr-FR"/>
        </w:rPr>
      </w:pPr>
    </w:p>
    <w:p w14:paraId="1E761D29" w14:textId="77777777" w:rsidR="003B23C5" w:rsidRPr="003B23C5" w:rsidRDefault="006A0415" w:rsidP="003B23C5">
      <w:pPr>
        <w:pStyle w:val="Paragraphedeliste"/>
        <w:numPr>
          <w:ilvl w:val="1"/>
          <w:numId w:val="1"/>
        </w:numPr>
        <w:spacing w:line="360" w:lineRule="auto"/>
        <w:jc w:val="both"/>
        <w:rPr>
          <w:b/>
          <w:i/>
          <w:sz w:val="24"/>
          <w:szCs w:val="24"/>
          <w:lang w:val="fr-FR"/>
        </w:rPr>
      </w:pPr>
      <w:r w:rsidRPr="003B23C5">
        <w:rPr>
          <w:b/>
          <w:i/>
          <w:sz w:val="24"/>
          <w:szCs w:val="24"/>
          <w:lang w:val="fr-FR"/>
        </w:rPr>
        <w:t>Surveillance par signalisation locale</w:t>
      </w:r>
    </w:p>
    <w:p w14:paraId="51F7D11D" w14:textId="61373842" w:rsidR="003C696D" w:rsidRPr="003B23C5" w:rsidRDefault="003C696D" w:rsidP="003B23C5">
      <w:pPr>
        <w:pStyle w:val="Paragraphedeliste"/>
        <w:spacing w:line="360" w:lineRule="auto"/>
        <w:jc w:val="both"/>
        <w:rPr>
          <w:sz w:val="24"/>
          <w:szCs w:val="24"/>
          <w:lang w:val="fr-FR"/>
        </w:rPr>
      </w:pPr>
      <w:r w:rsidRPr="003B23C5">
        <w:rPr>
          <w:sz w:val="24"/>
          <w:szCs w:val="24"/>
          <w:lang w:val="fr-FR"/>
        </w:rPr>
        <w:t xml:space="preserve">L’interface doit </w:t>
      </w:r>
      <w:r w:rsidR="006A0415" w:rsidRPr="003B23C5">
        <w:rPr>
          <w:sz w:val="24"/>
          <w:szCs w:val="24"/>
          <w:lang w:val="fr-FR"/>
        </w:rPr>
        <w:t xml:space="preserve">signaler localement, </w:t>
      </w:r>
      <w:r w:rsidRPr="003B23C5">
        <w:rPr>
          <w:sz w:val="24"/>
          <w:szCs w:val="24"/>
          <w:lang w:val="fr-FR"/>
        </w:rPr>
        <w:t xml:space="preserve">par des voyants </w:t>
      </w:r>
      <w:r w:rsidR="0001136F" w:rsidRPr="003B23C5">
        <w:rPr>
          <w:sz w:val="24"/>
          <w:szCs w:val="24"/>
          <w:lang w:val="fr-FR"/>
        </w:rPr>
        <w:t>LED</w:t>
      </w:r>
      <w:r w:rsidR="006A0415" w:rsidRPr="003B23C5">
        <w:rPr>
          <w:sz w:val="24"/>
          <w:szCs w:val="24"/>
          <w:lang w:val="fr-FR"/>
        </w:rPr>
        <w:t>, les paramètres suivants</w:t>
      </w:r>
      <w:r w:rsidRPr="003B23C5">
        <w:rPr>
          <w:sz w:val="24"/>
          <w:szCs w:val="24"/>
          <w:lang w:val="fr-FR"/>
        </w:rPr>
        <w:t xml:space="preserve"> :</w:t>
      </w:r>
    </w:p>
    <w:p w14:paraId="7B932550" w14:textId="69CC67E8" w:rsidR="003C696D" w:rsidRDefault="003C696D" w:rsidP="003C696D">
      <w:pPr>
        <w:pStyle w:val="Paragraphedeliste"/>
        <w:numPr>
          <w:ilvl w:val="0"/>
          <w:numId w:val="11"/>
        </w:numPr>
        <w:jc w:val="both"/>
        <w:rPr>
          <w:sz w:val="24"/>
          <w:szCs w:val="24"/>
          <w:lang w:val="fr-FR"/>
        </w:rPr>
      </w:pPr>
      <w:r>
        <w:rPr>
          <w:sz w:val="24"/>
          <w:szCs w:val="24"/>
          <w:lang w:val="fr-FR"/>
        </w:rPr>
        <w:t>Présence tension amont</w:t>
      </w:r>
    </w:p>
    <w:p w14:paraId="61BB1050" w14:textId="5226A360" w:rsidR="003C696D" w:rsidRDefault="003C696D" w:rsidP="003C696D">
      <w:pPr>
        <w:pStyle w:val="Paragraphedeliste"/>
        <w:numPr>
          <w:ilvl w:val="0"/>
          <w:numId w:val="11"/>
        </w:numPr>
        <w:jc w:val="both"/>
        <w:rPr>
          <w:sz w:val="24"/>
          <w:szCs w:val="24"/>
          <w:lang w:val="fr-FR"/>
        </w:rPr>
      </w:pPr>
      <w:r>
        <w:rPr>
          <w:sz w:val="24"/>
          <w:szCs w:val="24"/>
          <w:lang w:val="fr-FR"/>
        </w:rPr>
        <w:t>Présence tension aval</w:t>
      </w:r>
    </w:p>
    <w:p w14:paraId="4E0B2286" w14:textId="26AB9CB7" w:rsidR="003C696D" w:rsidRDefault="003C696D" w:rsidP="003C696D">
      <w:pPr>
        <w:pStyle w:val="Paragraphedeliste"/>
        <w:numPr>
          <w:ilvl w:val="0"/>
          <w:numId w:val="11"/>
        </w:numPr>
        <w:jc w:val="both"/>
        <w:rPr>
          <w:sz w:val="24"/>
          <w:szCs w:val="24"/>
          <w:lang w:val="fr-FR"/>
        </w:rPr>
      </w:pPr>
      <w:r>
        <w:rPr>
          <w:sz w:val="24"/>
          <w:szCs w:val="24"/>
          <w:lang w:val="fr-FR"/>
        </w:rPr>
        <w:t>Interrupteur OUVERT</w:t>
      </w:r>
    </w:p>
    <w:p w14:paraId="20A7ECB4" w14:textId="0B2F8BA7" w:rsidR="003C696D" w:rsidRDefault="003C696D" w:rsidP="003C696D">
      <w:pPr>
        <w:pStyle w:val="Paragraphedeliste"/>
        <w:numPr>
          <w:ilvl w:val="0"/>
          <w:numId w:val="11"/>
        </w:numPr>
        <w:jc w:val="both"/>
        <w:rPr>
          <w:sz w:val="24"/>
          <w:szCs w:val="24"/>
          <w:lang w:val="fr-FR"/>
        </w:rPr>
      </w:pPr>
      <w:r>
        <w:rPr>
          <w:sz w:val="24"/>
          <w:szCs w:val="24"/>
          <w:lang w:val="fr-FR"/>
        </w:rPr>
        <w:t>Interrupteur FERM</w:t>
      </w:r>
      <w:r>
        <w:rPr>
          <w:rFonts w:cstheme="minorHAnsi"/>
          <w:sz w:val="24"/>
          <w:szCs w:val="24"/>
          <w:lang w:val="fr-FR"/>
        </w:rPr>
        <w:t>É</w:t>
      </w:r>
    </w:p>
    <w:p w14:paraId="4C5AA2E5" w14:textId="5ACFFC30" w:rsidR="003C696D" w:rsidRDefault="003C696D" w:rsidP="003C696D">
      <w:pPr>
        <w:pStyle w:val="Paragraphedeliste"/>
        <w:numPr>
          <w:ilvl w:val="0"/>
          <w:numId w:val="11"/>
        </w:numPr>
        <w:jc w:val="both"/>
        <w:rPr>
          <w:sz w:val="24"/>
          <w:szCs w:val="24"/>
          <w:lang w:val="fr-FR"/>
        </w:rPr>
      </w:pPr>
      <w:r>
        <w:rPr>
          <w:sz w:val="24"/>
          <w:szCs w:val="24"/>
          <w:lang w:val="fr-FR"/>
        </w:rPr>
        <w:t>Interrupteur en D</w:t>
      </w:r>
      <w:r>
        <w:rPr>
          <w:rFonts w:cstheme="minorHAnsi"/>
          <w:sz w:val="24"/>
          <w:szCs w:val="24"/>
          <w:lang w:val="fr-FR"/>
        </w:rPr>
        <w:t>É</w:t>
      </w:r>
      <w:r>
        <w:rPr>
          <w:sz w:val="24"/>
          <w:szCs w:val="24"/>
          <w:lang w:val="fr-FR"/>
        </w:rPr>
        <w:t>FAUT</w:t>
      </w:r>
    </w:p>
    <w:p w14:paraId="780AA46B" w14:textId="0651C7E9" w:rsidR="006A0415" w:rsidRDefault="0001136F" w:rsidP="003C696D">
      <w:pPr>
        <w:pStyle w:val="Paragraphedeliste"/>
        <w:numPr>
          <w:ilvl w:val="0"/>
          <w:numId w:val="11"/>
        </w:numPr>
        <w:jc w:val="both"/>
        <w:rPr>
          <w:sz w:val="24"/>
          <w:szCs w:val="24"/>
          <w:lang w:val="fr-FR"/>
        </w:rPr>
      </w:pPr>
      <w:r>
        <w:rPr>
          <w:sz w:val="24"/>
          <w:szCs w:val="24"/>
          <w:lang w:val="fr-FR"/>
        </w:rPr>
        <w:t>Fusion fusible 230V</w:t>
      </w:r>
    </w:p>
    <w:p w14:paraId="0A6EEEBE" w14:textId="77777777" w:rsidR="003B23C5" w:rsidRPr="003B23C5" w:rsidRDefault="003B23C5" w:rsidP="003B23C5">
      <w:pPr>
        <w:pStyle w:val="Paragraphedeliste"/>
        <w:ind w:left="1440"/>
        <w:jc w:val="both"/>
        <w:rPr>
          <w:sz w:val="18"/>
          <w:szCs w:val="24"/>
          <w:lang w:val="fr-FR"/>
        </w:rPr>
      </w:pPr>
    </w:p>
    <w:p w14:paraId="79345D11" w14:textId="58E91F4A" w:rsidR="003C696D" w:rsidRDefault="003C696D" w:rsidP="003B23C5">
      <w:pPr>
        <w:pStyle w:val="Paragraphedeliste"/>
        <w:numPr>
          <w:ilvl w:val="1"/>
          <w:numId w:val="1"/>
        </w:numPr>
        <w:spacing w:line="360" w:lineRule="auto"/>
        <w:jc w:val="both"/>
        <w:rPr>
          <w:b/>
          <w:i/>
          <w:sz w:val="24"/>
          <w:szCs w:val="24"/>
          <w:lang w:val="fr-FR"/>
        </w:rPr>
      </w:pPr>
      <w:r>
        <w:rPr>
          <w:b/>
          <w:i/>
          <w:sz w:val="24"/>
          <w:szCs w:val="24"/>
          <w:lang w:val="fr-FR"/>
        </w:rPr>
        <w:t>Accès</w:t>
      </w:r>
    </w:p>
    <w:p w14:paraId="3F5171DF" w14:textId="2E4F101B" w:rsidR="00B52797" w:rsidRDefault="00B52797" w:rsidP="003C696D">
      <w:pPr>
        <w:pStyle w:val="Paragraphedeliste"/>
        <w:jc w:val="both"/>
        <w:rPr>
          <w:sz w:val="24"/>
          <w:szCs w:val="24"/>
          <w:lang w:val="fr-FR"/>
        </w:rPr>
      </w:pPr>
      <w:r>
        <w:rPr>
          <w:sz w:val="24"/>
          <w:szCs w:val="24"/>
          <w:lang w:val="fr-FR"/>
        </w:rPr>
        <w:t>L’interface est protégée contre les contacts direct par un degré de protection IP2X.</w:t>
      </w:r>
    </w:p>
    <w:p w14:paraId="1F74E02E" w14:textId="016C0C62" w:rsidR="003C696D" w:rsidRDefault="00B52797" w:rsidP="003C696D">
      <w:pPr>
        <w:pStyle w:val="Paragraphedeliste"/>
        <w:jc w:val="both"/>
        <w:rPr>
          <w:sz w:val="24"/>
          <w:szCs w:val="24"/>
          <w:lang w:val="fr-FR"/>
        </w:rPr>
      </w:pPr>
      <w:r>
        <w:rPr>
          <w:sz w:val="24"/>
          <w:szCs w:val="24"/>
          <w:lang w:val="fr-FR"/>
        </w:rPr>
        <w:t>Les organes de commande locaux sont protégés</w:t>
      </w:r>
      <w:r w:rsidR="003C696D">
        <w:rPr>
          <w:sz w:val="24"/>
          <w:szCs w:val="24"/>
          <w:lang w:val="fr-FR"/>
        </w:rPr>
        <w:t xml:space="preserve"> </w:t>
      </w:r>
      <w:r>
        <w:rPr>
          <w:sz w:val="24"/>
          <w:szCs w:val="24"/>
          <w:lang w:val="fr-FR"/>
        </w:rPr>
        <w:t xml:space="preserve">contre des </w:t>
      </w:r>
      <w:r w:rsidR="003C696D">
        <w:rPr>
          <w:sz w:val="24"/>
          <w:szCs w:val="24"/>
          <w:lang w:val="fr-FR"/>
        </w:rPr>
        <w:t>manœuvre</w:t>
      </w:r>
      <w:r>
        <w:rPr>
          <w:sz w:val="24"/>
          <w:szCs w:val="24"/>
          <w:lang w:val="fr-FR"/>
        </w:rPr>
        <w:t>s intentionnelles ou</w:t>
      </w:r>
      <w:r w:rsidR="003C696D">
        <w:rPr>
          <w:sz w:val="24"/>
          <w:szCs w:val="24"/>
          <w:lang w:val="fr-FR"/>
        </w:rPr>
        <w:t xml:space="preserve"> </w:t>
      </w:r>
      <w:r>
        <w:rPr>
          <w:sz w:val="24"/>
          <w:szCs w:val="24"/>
          <w:lang w:val="fr-FR"/>
        </w:rPr>
        <w:t>malveillantes.</w:t>
      </w:r>
      <w:r w:rsidR="003C696D">
        <w:rPr>
          <w:sz w:val="24"/>
          <w:szCs w:val="24"/>
          <w:lang w:val="fr-FR"/>
        </w:rPr>
        <w:t xml:space="preserve"> </w:t>
      </w:r>
    </w:p>
    <w:p w14:paraId="2923C36D" w14:textId="77777777" w:rsidR="008E6694" w:rsidRDefault="008E6694" w:rsidP="003C696D">
      <w:pPr>
        <w:pStyle w:val="Paragraphedeliste"/>
        <w:jc w:val="both"/>
        <w:rPr>
          <w:sz w:val="24"/>
          <w:szCs w:val="24"/>
          <w:lang w:val="fr-FR"/>
        </w:rPr>
      </w:pPr>
    </w:p>
    <w:p w14:paraId="6542A2B8" w14:textId="5ECDDCAE" w:rsidR="00C323FB" w:rsidRPr="00FD5A61" w:rsidRDefault="003C696D" w:rsidP="00FD5A61">
      <w:pPr>
        <w:pStyle w:val="Paragraphedeliste"/>
        <w:numPr>
          <w:ilvl w:val="0"/>
          <w:numId w:val="1"/>
        </w:numPr>
        <w:rPr>
          <w:sz w:val="40"/>
          <w:szCs w:val="40"/>
          <w:lang w:val="fr-FR"/>
        </w:rPr>
      </w:pPr>
      <w:r w:rsidRPr="00FD5A61">
        <w:rPr>
          <w:sz w:val="40"/>
          <w:szCs w:val="40"/>
          <w:lang w:val="fr-FR"/>
        </w:rPr>
        <w:t xml:space="preserve">INTEGRATION SOUS </w:t>
      </w:r>
      <w:r>
        <w:rPr>
          <w:sz w:val="40"/>
          <w:szCs w:val="40"/>
          <w:lang w:val="fr-FR"/>
        </w:rPr>
        <w:t xml:space="preserve">ENVELOPPE </w:t>
      </w:r>
    </w:p>
    <w:p w14:paraId="0C275129" w14:textId="77777777" w:rsidR="002871C9" w:rsidRDefault="002871C9" w:rsidP="004E3ED6">
      <w:pPr>
        <w:pStyle w:val="Paragraphedeliste"/>
        <w:jc w:val="both"/>
        <w:rPr>
          <w:sz w:val="24"/>
          <w:szCs w:val="24"/>
          <w:lang w:val="fr-FR"/>
        </w:rPr>
      </w:pPr>
    </w:p>
    <w:p w14:paraId="6F97D16E" w14:textId="17CC1AA8" w:rsidR="004E3ED6" w:rsidRDefault="004E3ED6" w:rsidP="004E3ED6">
      <w:pPr>
        <w:pStyle w:val="Paragraphedeliste"/>
        <w:jc w:val="both"/>
        <w:rPr>
          <w:sz w:val="24"/>
          <w:szCs w:val="24"/>
          <w:lang w:val="fr-FR"/>
        </w:rPr>
      </w:pPr>
      <w:r>
        <w:rPr>
          <w:sz w:val="24"/>
          <w:szCs w:val="24"/>
          <w:lang w:val="fr-FR"/>
        </w:rPr>
        <w:t>Les composants de l’équipement C</w:t>
      </w:r>
      <w:r w:rsidRPr="002C46C9">
        <w:rPr>
          <w:sz w:val="24"/>
          <w:szCs w:val="24"/>
          <w:lang w:val="fr-FR"/>
        </w:rPr>
        <w:t>offret d’</w:t>
      </w:r>
      <w:r>
        <w:rPr>
          <w:sz w:val="24"/>
          <w:szCs w:val="24"/>
          <w:lang w:val="fr-FR"/>
        </w:rPr>
        <w:t>Isolement T</w:t>
      </w:r>
      <w:r w:rsidRPr="002C46C9">
        <w:rPr>
          <w:sz w:val="24"/>
          <w:szCs w:val="24"/>
          <w:lang w:val="fr-FR"/>
        </w:rPr>
        <w:t xml:space="preserve">élécommandé </w:t>
      </w:r>
      <w:r>
        <w:rPr>
          <w:sz w:val="24"/>
          <w:szCs w:val="24"/>
          <w:lang w:val="fr-FR"/>
        </w:rPr>
        <w:t>(CIT) sont intégrés dans une enveloppe développée</w:t>
      </w:r>
      <w:r w:rsidR="00587102">
        <w:rPr>
          <w:sz w:val="24"/>
          <w:szCs w:val="24"/>
          <w:lang w:val="fr-FR"/>
        </w:rPr>
        <w:t xml:space="preserve"> et testé</w:t>
      </w:r>
      <w:r>
        <w:rPr>
          <w:sz w:val="24"/>
          <w:szCs w:val="24"/>
          <w:lang w:val="fr-FR"/>
        </w:rPr>
        <w:t xml:space="preserve"> par le même constructeur</w:t>
      </w:r>
      <w:r w:rsidR="00587102">
        <w:rPr>
          <w:sz w:val="24"/>
          <w:szCs w:val="24"/>
          <w:lang w:val="fr-FR"/>
        </w:rPr>
        <w:t xml:space="preserve">. </w:t>
      </w:r>
    </w:p>
    <w:p w14:paraId="45CA4472" w14:textId="77777777" w:rsidR="004E3ED6" w:rsidRDefault="004E3ED6" w:rsidP="0090306D">
      <w:pPr>
        <w:pStyle w:val="Paragraphedeliste"/>
        <w:jc w:val="both"/>
        <w:rPr>
          <w:sz w:val="24"/>
          <w:szCs w:val="24"/>
          <w:lang w:val="fr-FR"/>
        </w:rPr>
      </w:pPr>
    </w:p>
    <w:p w14:paraId="11E31DA4" w14:textId="7783A7FA" w:rsidR="004E3ED6" w:rsidRDefault="004E3ED6" w:rsidP="004E3ED6">
      <w:pPr>
        <w:pStyle w:val="Paragraphedeliste"/>
        <w:numPr>
          <w:ilvl w:val="1"/>
          <w:numId w:val="1"/>
        </w:numPr>
        <w:rPr>
          <w:b/>
          <w:i/>
          <w:sz w:val="24"/>
          <w:szCs w:val="24"/>
          <w:lang w:val="fr-FR"/>
        </w:rPr>
      </w:pPr>
      <w:r>
        <w:rPr>
          <w:b/>
          <w:i/>
          <w:sz w:val="24"/>
          <w:szCs w:val="24"/>
          <w:lang w:val="fr-FR"/>
        </w:rPr>
        <w:t>Caractéristiques mécaniques</w:t>
      </w:r>
    </w:p>
    <w:p w14:paraId="501C0AFC" w14:textId="3A993187" w:rsidR="004E3ED6" w:rsidRDefault="004E3ED6" w:rsidP="0090306D">
      <w:pPr>
        <w:pStyle w:val="Paragraphedeliste"/>
        <w:jc w:val="both"/>
        <w:rPr>
          <w:sz w:val="24"/>
          <w:szCs w:val="24"/>
          <w:lang w:val="fr-FR"/>
        </w:rPr>
      </w:pPr>
    </w:p>
    <w:p w14:paraId="5CFB04AD" w14:textId="1F0440FF" w:rsidR="00587102" w:rsidRPr="00587102" w:rsidRDefault="00587102" w:rsidP="00587102">
      <w:pPr>
        <w:pStyle w:val="Paragraphedeliste"/>
        <w:jc w:val="both"/>
        <w:rPr>
          <w:sz w:val="24"/>
          <w:szCs w:val="24"/>
          <w:lang w:val="fr-FR"/>
        </w:rPr>
      </w:pPr>
      <w:r>
        <w:rPr>
          <w:sz w:val="24"/>
          <w:szCs w:val="24"/>
          <w:lang w:val="fr-FR"/>
        </w:rPr>
        <w:t>L’enveloppe assure un degré de protection I</w:t>
      </w:r>
      <w:r w:rsidR="0099568A">
        <w:rPr>
          <w:sz w:val="24"/>
          <w:szCs w:val="24"/>
          <w:lang w:val="fr-FR"/>
        </w:rPr>
        <w:t>P55</w:t>
      </w:r>
      <w:r>
        <w:rPr>
          <w:sz w:val="24"/>
          <w:szCs w:val="24"/>
          <w:lang w:val="fr-FR"/>
        </w:rPr>
        <w:t xml:space="preserve"> et est protégé contre les impact avec un degré IK10.</w:t>
      </w:r>
    </w:p>
    <w:p w14:paraId="1F60CC30" w14:textId="178CAB04" w:rsidR="00587102" w:rsidRDefault="00587102" w:rsidP="0090306D">
      <w:pPr>
        <w:pStyle w:val="Paragraphedeliste"/>
        <w:jc w:val="both"/>
        <w:rPr>
          <w:sz w:val="24"/>
          <w:szCs w:val="24"/>
          <w:lang w:val="fr-FR"/>
        </w:rPr>
      </w:pPr>
      <w:r>
        <w:rPr>
          <w:sz w:val="24"/>
          <w:szCs w:val="24"/>
          <w:lang w:val="fr-FR"/>
        </w:rPr>
        <w:t>L’installation extérieur</w:t>
      </w:r>
      <w:r w:rsidR="002871C9">
        <w:rPr>
          <w:sz w:val="24"/>
          <w:szCs w:val="24"/>
          <w:lang w:val="fr-FR"/>
        </w:rPr>
        <w:t>e</w:t>
      </w:r>
      <w:r>
        <w:rPr>
          <w:sz w:val="24"/>
          <w:szCs w:val="24"/>
          <w:lang w:val="fr-FR"/>
        </w:rPr>
        <w:t xml:space="preserve"> nécessite une tenue</w:t>
      </w:r>
      <w:r w:rsidR="00392944">
        <w:rPr>
          <w:sz w:val="24"/>
          <w:szCs w:val="24"/>
          <w:lang w:val="fr-FR"/>
        </w:rPr>
        <w:t xml:space="preserve"> de l’enveloppe</w:t>
      </w:r>
      <w:r w:rsidR="005C5F6B">
        <w:rPr>
          <w:sz w:val="24"/>
          <w:szCs w:val="24"/>
          <w:lang w:val="fr-FR"/>
        </w:rPr>
        <w:t xml:space="preserve"> au phénomène de corrosion</w:t>
      </w:r>
      <w:r>
        <w:rPr>
          <w:sz w:val="24"/>
          <w:szCs w:val="24"/>
          <w:lang w:val="fr-FR"/>
        </w:rPr>
        <w:t xml:space="preserve">, qui est justifié par des essais. </w:t>
      </w:r>
    </w:p>
    <w:p w14:paraId="67443A4A" w14:textId="28FE09A3" w:rsidR="00F4393C" w:rsidRDefault="00F4393C" w:rsidP="0090306D">
      <w:pPr>
        <w:pStyle w:val="Paragraphedeliste"/>
        <w:jc w:val="both"/>
        <w:rPr>
          <w:sz w:val="24"/>
          <w:szCs w:val="24"/>
          <w:lang w:val="fr-FR"/>
        </w:rPr>
      </w:pPr>
      <w:r>
        <w:rPr>
          <w:sz w:val="24"/>
          <w:szCs w:val="24"/>
          <w:lang w:val="fr-FR"/>
        </w:rPr>
        <w:t xml:space="preserve">La sécurité contre les risques d’amorçage entre parties actives et enveloppe est assuré par des protections isolantes et des distances d’isolement </w:t>
      </w:r>
      <w:r w:rsidR="002871C9">
        <w:rPr>
          <w:sz w:val="24"/>
          <w:szCs w:val="24"/>
          <w:lang w:val="fr-FR"/>
        </w:rPr>
        <w:t xml:space="preserve">conformes aux normes. </w:t>
      </w:r>
    </w:p>
    <w:p w14:paraId="4DAF39B5" w14:textId="1E3FB6BE" w:rsidR="0070373F" w:rsidRDefault="0070373F" w:rsidP="0090306D">
      <w:pPr>
        <w:pStyle w:val="Paragraphedeliste"/>
        <w:jc w:val="both"/>
        <w:rPr>
          <w:sz w:val="24"/>
          <w:szCs w:val="24"/>
          <w:lang w:val="fr-FR"/>
        </w:rPr>
      </w:pPr>
      <w:r>
        <w:rPr>
          <w:sz w:val="24"/>
          <w:szCs w:val="24"/>
          <w:lang w:val="fr-FR"/>
        </w:rPr>
        <w:t xml:space="preserve">L’environnement intérieur de l’enveloppe est thermo-régulé pour répondre aux contraintes d’humidité et de température. </w:t>
      </w:r>
    </w:p>
    <w:p w14:paraId="4BEEAB9D" w14:textId="6AC95B33" w:rsidR="00587102" w:rsidRDefault="00587102" w:rsidP="00587102">
      <w:pPr>
        <w:pStyle w:val="Paragraphedeliste"/>
        <w:numPr>
          <w:ilvl w:val="1"/>
          <w:numId w:val="1"/>
        </w:numPr>
        <w:rPr>
          <w:b/>
          <w:i/>
          <w:sz w:val="24"/>
          <w:szCs w:val="24"/>
          <w:lang w:val="fr-FR"/>
        </w:rPr>
      </w:pPr>
      <w:r>
        <w:rPr>
          <w:b/>
          <w:i/>
          <w:sz w:val="24"/>
          <w:szCs w:val="24"/>
          <w:lang w:val="fr-FR"/>
        </w:rPr>
        <w:t xml:space="preserve">Compartiments </w:t>
      </w:r>
    </w:p>
    <w:p w14:paraId="742788AC" w14:textId="4F8E9F28" w:rsidR="00587102" w:rsidRDefault="00330130" w:rsidP="00587102">
      <w:pPr>
        <w:ind w:left="720"/>
        <w:rPr>
          <w:sz w:val="24"/>
          <w:szCs w:val="24"/>
          <w:lang w:val="fr-FR"/>
        </w:rPr>
      </w:pPr>
      <w:r>
        <w:rPr>
          <w:sz w:val="24"/>
          <w:szCs w:val="24"/>
          <w:lang w:val="fr-FR"/>
        </w:rPr>
        <w:t>Afin d’assurer la sécurité des opérateurs, l</w:t>
      </w:r>
      <w:r w:rsidR="00587102">
        <w:rPr>
          <w:sz w:val="24"/>
          <w:szCs w:val="24"/>
          <w:lang w:val="fr-FR"/>
        </w:rPr>
        <w:t>’</w:t>
      </w:r>
      <w:r>
        <w:rPr>
          <w:sz w:val="24"/>
          <w:szCs w:val="24"/>
          <w:lang w:val="fr-FR"/>
        </w:rPr>
        <w:t xml:space="preserve">intégration est compartimentée entre les éléments pour la puissance de traction (750 Vdc) et les éléments accessoires pour la commande et la mesure (&lt;230Vac). </w:t>
      </w:r>
    </w:p>
    <w:p w14:paraId="0614DEAB" w14:textId="736BC5C8" w:rsidR="00330130" w:rsidRDefault="00330130" w:rsidP="00587102">
      <w:pPr>
        <w:ind w:left="720"/>
        <w:rPr>
          <w:sz w:val="24"/>
          <w:szCs w:val="24"/>
          <w:lang w:val="fr-FR"/>
        </w:rPr>
      </w:pPr>
      <w:r>
        <w:rPr>
          <w:sz w:val="24"/>
          <w:szCs w:val="24"/>
          <w:lang w:val="fr-FR"/>
        </w:rPr>
        <w:lastRenderedPageBreak/>
        <w:t>Un indice de protection IP2X est assuré entre ces compartiments.</w:t>
      </w:r>
    </w:p>
    <w:p w14:paraId="088F85F7" w14:textId="2D7507E8" w:rsidR="00330130" w:rsidRDefault="00330130" w:rsidP="00587102">
      <w:pPr>
        <w:ind w:left="720"/>
        <w:rPr>
          <w:sz w:val="24"/>
          <w:szCs w:val="24"/>
          <w:lang w:val="fr-FR"/>
        </w:rPr>
      </w:pPr>
      <w:r>
        <w:rPr>
          <w:sz w:val="24"/>
          <w:szCs w:val="24"/>
          <w:lang w:val="fr-FR"/>
        </w:rPr>
        <w:t>L’accès à ces deux compartiments est séparé par un système de clés différenciées.</w:t>
      </w:r>
    </w:p>
    <w:p w14:paraId="7DBD0E38" w14:textId="2EB2689E" w:rsidR="0001136F" w:rsidRDefault="0001136F" w:rsidP="00587102">
      <w:pPr>
        <w:ind w:left="720"/>
        <w:rPr>
          <w:sz w:val="24"/>
          <w:szCs w:val="24"/>
          <w:lang w:val="fr-FR"/>
        </w:rPr>
      </w:pPr>
      <w:r>
        <w:rPr>
          <w:sz w:val="24"/>
          <w:szCs w:val="24"/>
          <w:lang w:val="fr-FR"/>
        </w:rPr>
        <w:t>Un éclairage s’allume automatiquement lorsque la porte s’ouvre.</w:t>
      </w:r>
    </w:p>
    <w:p w14:paraId="0D64468D" w14:textId="77777777" w:rsidR="002871C9" w:rsidRPr="00587102" w:rsidRDefault="002871C9" w:rsidP="00587102">
      <w:pPr>
        <w:ind w:left="720"/>
        <w:rPr>
          <w:sz w:val="24"/>
          <w:szCs w:val="24"/>
          <w:lang w:val="fr-FR"/>
        </w:rPr>
      </w:pPr>
    </w:p>
    <w:p w14:paraId="4E19DDD0" w14:textId="3103FB13" w:rsidR="00587102" w:rsidRPr="00587102" w:rsidRDefault="00587102" w:rsidP="00587102">
      <w:pPr>
        <w:pStyle w:val="Paragraphedeliste"/>
        <w:numPr>
          <w:ilvl w:val="1"/>
          <w:numId w:val="1"/>
        </w:numPr>
        <w:rPr>
          <w:b/>
          <w:i/>
          <w:sz w:val="24"/>
          <w:szCs w:val="24"/>
          <w:lang w:val="fr-FR"/>
        </w:rPr>
      </w:pPr>
      <w:r w:rsidRPr="00587102">
        <w:rPr>
          <w:b/>
          <w:i/>
          <w:sz w:val="24"/>
          <w:szCs w:val="24"/>
          <w:lang w:val="fr-FR"/>
        </w:rPr>
        <w:t>Anti vand</w:t>
      </w:r>
      <w:r w:rsidR="007C44E0">
        <w:rPr>
          <w:b/>
          <w:i/>
          <w:sz w:val="24"/>
          <w:szCs w:val="24"/>
          <w:lang w:val="fr-FR"/>
        </w:rPr>
        <w:t>alisme</w:t>
      </w:r>
    </w:p>
    <w:p w14:paraId="72DA1596" w14:textId="77777777" w:rsidR="00587102" w:rsidRDefault="00587102" w:rsidP="0090306D">
      <w:pPr>
        <w:pStyle w:val="Paragraphedeliste"/>
        <w:jc w:val="both"/>
        <w:rPr>
          <w:sz w:val="24"/>
          <w:szCs w:val="24"/>
          <w:lang w:val="fr-FR"/>
        </w:rPr>
      </w:pPr>
    </w:p>
    <w:p w14:paraId="0EB7607A" w14:textId="41002EB0" w:rsidR="00C323FB" w:rsidRDefault="007C44E0" w:rsidP="0090306D">
      <w:pPr>
        <w:pStyle w:val="Paragraphedeliste"/>
        <w:jc w:val="both"/>
        <w:rPr>
          <w:sz w:val="24"/>
          <w:szCs w:val="24"/>
          <w:lang w:val="fr-FR"/>
        </w:rPr>
      </w:pPr>
      <w:r>
        <w:rPr>
          <w:sz w:val="24"/>
          <w:szCs w:val="24"/>
          <w:lang w:val="fr-FR"/>
        </w:rPr>
        <w:t>L’enveloppe doit être protégé contre les risques de vandalismes avec un niveau RC2 minimum, selon la norme EN 1627.</w:t>
      </w:r>
    </w:p>
    <w:p w14:paraId="3F0BF2A0" w14:textId="77085A60" w:rsidR="002871C9" w:rsidRDefault="002871C9" w:rsidP="0090306D">
      <w:pPr>
        <w:pStyle w:val="Paragraphedeliste"/>
        <w:jc w:val="both"/>
        <w:rPr>
          <w:sz w:val="24"/>
          <w:szCs w:val="24"/>
          <w:lang w:val="fr-FR"/>
        </w:rPr>
      </w:pPr>
    </w:p>
    <w:p w14:paraId="1680147B" w14:textId="77777777" w:rsidR="002871C9" w:rsidRDefault="002871C9" w:rsidP="0090306D">
      <w:pPr>
        <w:pStyle w:val="Paragraphedeliste"/>
        <w:jc w:val="both"/>
        <w:rPr>
          <w:sz w:val="24"/>
          <w:szCs w:val="24"/>
          <w:lang w:val="fr-FR"/>
        </w:rPr>
      </w:pPr>
    </w:p>
    <w:p w14:paraId="6EA8D5F9" w14:textId="12342BF2" w:rsidR="00E43451" w:rsidRPr="0090306D" w:rsidRDefault="003B23C5" w:rsidP="00E43451">
      <w:pPr>
        <w:pStyle w:val="Paragraphedeliste"/>
        <w:numPr>
          <w:ilvl w:val="0"/>
          <w:numId w:val="1"/>
        </w:numPr>
        <w:rPr>
          <w:sz w:val="40"/>
          <w:szCs w:val="40"/>
          <w:lang w:val="fr-FR"/>
        </w:rPr>
      </w:pPr>
      <w:r>
        <w:rPr>
          <w:sz w:val="40"/>
          <w:szCs w:val="40"/>
          <w:lang w:val="fr-FR"/>
        </w:rPr>
        <w:t>CONFORMIT</w:t>
      </w:r>
      <w:r>
        <w:rPr>
          <w:rFonts w:cstheme="minorHAnsi"/>
          <w:sz w:val="40"/>
          <w:szCs w:val="40"/>
          <w:lang w:val="fr-FR"/>
        </w:rPr>
        <w:t>É NORMATIVE</w:t>
      </w:r>
    </w:p>
    <w:p w14:paraId="5A86A1B8" w14:textId="196F0008" w:rsidR="003B23C5" w:rsidRDefault="003B23C5" w:rsidP="00E85091">
      <w:pPr>
        <w:ind w:left="360"/>
        <w:jc w:val="both"/>
        <w:rPr>
          <w:sz w:val="24"/>
          <w:szCs w:val="24"/>
          <w:lang w:val="fr-FR"/>
        </w:rPr>
      </w:pPr>
      <w:r>
        <w:rPr>
          <w:sz w:val="24"/>
          <w:szCs w:val="24"/>
          <w:lang w:val="fr-FR"/>
        </w:rPr>
        <w:t>L’équipement C</w:t>
      </w:r>
      <w:r w:rsidRPr="002C46C9">
        <w:rPr>
          <w:sz w:val="24"/>
          <w:szCs w:val="24"/>
          <w:lang w:val="fr-FR"/>
        </w:rPr>
        <w:t>offret d’</w:t>
      </w:r>
      <w:r>
        <w:rPr>
          <w:sz w:val="24"/>
          <w:szCs w:val="24"/>
          <w:lang w:val="fr-FR"/>
        </w:rPr>
        <w:t>Isolement T</w:t>
      </w:r>
      <w:r w:rsidRPr="002C46C9">
        <w:rPr>
          <w:sz w:val="24"/>
          <w:szCs w:val="24"/>
          <w:lang w:val="fr-FR"/>
        </w:rPr>
        <w:t xml:space="preserve">élécommandé </w:t>
      </w:r>
      <w:r>
        <w:rPr>
          <w:sz w:val="24"/>
          <w:szCs w:val="24"/>
          <w:lang w:val="fr-FR"/>
        </w:rPr>
        <w:t>(CIT)</w:t>
      </w:r>
      <w:r w:rsidRPr="003B23C5">
        <w:rPr>
          <w:sz w:val="24"/>
          <w:szCs w:val="24"/>
          <w:lang w:val="fr-FR"/>
        </w:rPr>
        <w:t xml:space="preserve"> </w:t>
      </w:r>
      <w:r w:rsidRPr="0090306D">
        <w:rPr>
          <w:sz w:val="24"/>
          <w:szCs w:val="24"/>
          <w:lang w:val="fr-FR"/>
        </w:rPr>
        <w:t>doit être conforme</w:t>
      </w:r>
      <w:r w:rsidR="00E85091">
        <w:rPr>
          <w:sz w:val="24"/>
          <w:szCs w:val="24"/>
          <w:lang w:val="fr-FR"/>
        </w:rPr>
        <w:t xml:space="preserve"> et faire l’objet d’un certificat de conformité par un laboratoire accrédité pour les normes suivantes : </w:t>
      </w:r>
    </w:p>
    <w:p w14:paraId="73763315" w14:textId="77777777" w:rsidR="003B23C5" w:rsidRPr="003B23C5" w:rsidRDefault="003B23C5" w:rsidP="00216002">
      <w:pPr>
        <w:pStyle w:val="Paragraphedeliste"/>
        <w:numPr>
          <w:ilvl w:val="0"/>
          <w:numId w:val="16"/>
        </w:numPr>
        <w:jc w:val="both"/>
        <w:rPr>
          <w:sz w:val="24"/>
          <w:szCs w:val="24"/>
          <w:lang w:val="fr-FR"/>
        </w:rPr>
      </w:pPr>
      <w:r w:rsidRPr="003B23C5">
        <w:rPr>
          <w:sz w:val="24"/>
          <w:szCs w:val="24"/>
          <w:lang w:val="fr-FR"/>
        </w:rPr>
        <w:t>EN 50123-6 : Ensembles d'appareillage électriques pour l’intérieur</w:t>
      </w:r>
    </w:p>
    <w:p w14:paraId="32DFD2BE" w14:textId="341887BC" w:rsidR="003B23C5" w:rsidRDefault="003B23C5" w:rsidP="00216002">
      <w:pPr>
        <w:pStyle w:val="Paragraphedeliste"/>
        <w:numPr>
          <w:ilvl w:val="0"/>
          <w:numId w:val="16"/>
        </w:numPr>
        <w:jc w:val="both"/>
        <w:rPr>
          <w:sz w:val="24"/>
          <w:szCs w:val="24"/>
          <w:lang w:val="fr-FR"/>
        </w:rPr>
      </w:pPr>
      <w:r>
        <w:rPr>
          <w:sz w:val="24"/>
          <w:szCs w:val="24"/>
          <w:lang w:val="fr-FR"/>
        </w:rPr>
        <w:t>IEC/EN 61439-2 : Ensembles d’appareillage basse-tension, afin de couvrir les applications sou</w:t>
      </w:r>
      <w:r w:rsidR="00216002">
        <w:rPr>
          <w:sz w:val="24"/>
          <w:szCs w:val="24"/>
          <w:lang w:val="fr-FR"/>
        </w:rPr>
        <w:t>s</w:t>
      </w:r>
      <w:r>
        <w:rPr>
          <w:sz w:val="24"/>
          <w:szCs w:val="24"/>
          <w:lang w:val="fr-FR"/>
        </w:rPr>
        <w:t xml:space="preserve"> enveloppe </w:t>
      </w:r>
      <w:r w:rsidR="00216002">
        <w:rPr>
          <w:sz w:val="24"/>
          <w:szCs w:val="24"/>
          <w:lang w:val="fr-FR"/>
        </w:rPr>
        <w:t>en environnement extérieur</w:t>
      </w:r>
    </w:p>
    <w:p w14:paraId="3FADFC0E" w14:textId="7CFF7E78" w:rsidR="00216002" w:rsidRDefault="00E85091" w:rsidP="00216002">
      <w:pPr>
        <w:ind w:firstLine="360"/>
        <w:jc w:val="both"/>
        <w:rPr>
          <w:sz w:val="24"/>
          <w:szCs w:val="24"/>
          <w:lang w:val="fr-FR"/>
        </w:rPr>
      </w:pPr>
      <w:r>
        <w:rPr>
          <w:sz w:val="24"/>
          <w:szCs w:val="24"/>
          <w:lang w:val="fr-FR"/>
        </w:rPr>
        <w:t xml:space="preserve">Sont également applicables </w:t>
      </w:r>
      <w:r w:rsidR="00216002">
        <w:rPr>
          <w:sz w:val="24"/>
          <w:szCs w:val="24"/>
          <w:lang w:val="fr-FR"/>
        </w:rPr>
        <w:t>:</w:t>
      </w:r>
    </w:p>
    <w:p w14:paraId="03B0D3EE" w14:textId="1FC444F5" w:rsidR="00E85091" w:rsidRDefault="00E85091" w:rsidP="00E85091">
      <w:pPr>
        <w:pStyle w:val="Paragraphedeliste"/>
        <w:numPr>
          <w:ilvl w:val="0"/>
          <w:numId w:val="15"/>
        </w:numPr>
        <w:jc w:val="both"/>
        <w:rPr>
          <w:sz w:val="24"/>
          <w:szCs w:val="24"/>
          <w:lang w:val="fr-FR"/>
        </w:rPr>
      </w:pPr>
      <w:r>
        <w:rPr>
          <w:sz w:val="24"/>
          <w:szCs w:val="24"/>
          <w:lang w:val="fr-FR"/>
        </w:rPr>
        <w:t>Ensemble du système</w:t>
      </w:r>
    </w:p>
    <w:p w14:paraId="755F64CC" w14:textId="77777777" w:rsidR="00E85091" w:rsidRPr="00E85091" w:rsidRDefault="00E85091" w:rsidP="00E85091">
      <w:pPr>
        <w:pStyle w:val="Paragraphedeliste"/>
        <w:numPr>
          <w:ilvl w:val="1"/>
          <w:numId w:val="15"/>
        </w:numPr>
        <w:jc w:val="both"/>
        <w:rPr>
          <w:sz w:val="24"/>
          <w:szCs w:val="24"/>
          <w:lang w:val="fr-FR"/>
        </w:rPr>
      </w:pPr>
      <w:r w:rsidRPr="00E85091">
        <w:rPr>
          <w:sz w:val="24"/>
          <w:szCs w:val="24"/>
          <w:lang w:val="fr-FR"/>
        </w:rPr>
        <w:t>EN 50124-1 : Distances d'isolement dans l'air et lignes de fuite pour tout matériel électrique et électronique</w:t>
      </w:r>
    </w:p>
    <w:p w14:paraId="55BCF35A" w14:textId="156EFD4B" w:rsidR="00C67D41" w:rsidRDefault="000A7A30" w:rsidP="00E85091">
      <w:pPr>
        <w:pStyle w:val="Paragraphedeliste"/>
        <w:numPr>
          <w:ilvl w:val="1"/>
          <w:numId w:val="15"/>
        </w:numPr>
        <w:jc w:val="both"/>
        <w:rPr>
          <w:sz w:val="24"/>
          <w:szCs w:val="24"/>
          <w:lang w:val="fr-FR"/>
        </w:rPr>
      </w:pPr>
      <w:r w:rsidRPr="00E85091">
        <w:rPr>
          <w:sz w:val="24"/>
          <w:szCs w:val="24"/>
          <w:lang w:val="fr-FR"/>
        </w:rPr>
        <w:t>EN 50121-5 : Compatibilité électromagnétique émission et immunité des installations fixes</w:t>
      </w:r>
    </w:p>
    <w:p w14:paraId="7353E09D" w14:textId="77777777" w:rsidR="00C67D41" w:rsidRPr="00E85091" w:rsidRDefault="000A7A30" w:rsidP="00E85091">
      <w:pPr>
        <w:pStyle w:val="Paragraphedeliste"/>
        <w:numPr>
          <w:ilvl w:val="1"/>
          <w:numId w:val="15"/>
        </w:numPr>
        <w:jc w:val="both"/>
        <w:rPr>
          <w:sz w:val="24"/>
          <w:szCs w:val="24"/>
          <w:lang w:val="fr-FR"/>
        </w:rPr>
      </w:pPr>
      <w:r w:rsidRPr="00E85091">
        <w:rPr>
          <w:sz w:val="24"/>
          <w:szCs w:val="24"/>
          <w:lang w:val="fr-FR"/>
        </w:rPr>
        <w:t>EN 50122 : Sécurité électrique, mise à la terre et circuit de retour</w:t>
      </w:r>
    </w:p>
    <w:p w14:paraId="21E8840E" w14:textId="0D189745" w:rsidR="00216002" w:rsidRDefault="00216002" w:rsidP="00216002">
      <w:pPr>
        <w:pStyle w:val="Paragraphedeliste"/>
        <w:numPr>
          <w:ilvl w:val="0"/>
          <w:numId w:val="15"/>
        </w:numPr>
        <w:jc w:val="both"/>
        <w:rPr>
          <w:sz w:val="24"/>
          <w:szCs w:val="24"/>
          <w:lang w:val="fr-FR"/>
        </w:rPr>
      </w:pPr>
      <w:r>
        <w:rPr>
          <w:sz w:val="24"/>
          <w:szCs w:val="24"/>
          <w:lang w:val="fr-FR"/>
        </w:rPr>
        <w:t>Interrupteur sectionneur</w:t>
      </w:r>
      <w:r>
        <w:rPr>
          <w:sz w:val="24"/>
          <w:szCs w:val="24"/>
          <w:lang w:val="fr-FR"/>
        </w:rPr>
        <w:tab/>
      </w:r>
      <w:r>
        <w:rPr>
          <w:sz w:val="24"/>
          <w:szCs w:val="24"/>
          <w:lang w:val="fr-FR"/>
        </w:rPr>
        <w:tab/>
      </w:r>
      <w:r>
        <w:rPr>
          <w:sz w:val="24"/>
          <w:szCs w:val="24"/>
          <w:lang w:val="fr-FR"/>
        </w:rPr>
        <w:tab/>
      </w:r>
    </w:p>
    <w:p w14:paraId="70B0F231" w14:textId="7B35C45B" w:rsidR="00216002" w:rsidRDefault="00216002" w:rsidP="00216002">
      <w:pPr>
        <w:pStyle w:val="Paragraphedeliste"/>
        <w:numPr>
          <w:ilvl w:val="1"/>
          <w:numId w:val="15"/>
        </w:numPr>
        <w:jc w:val="both"/>
        <w:rPr>
          <w:sz w:val="24"/>
          <w:szCs w:val="24"/>
          <w:lang w:val="fr-FR"/>
        </w:rPr>
      </w:pPr>
      <w:r w:rsidRPr="00216002">
        <w:rPr>
          <w:sz w:val="24"/>
          <w:szCs w:val="24"/>
          <w:lang w:val="fr-FR"/>
        </w:rPr>
        <w:t>EN 50123-3 : Interrupteurs-sectionneurs, sectionneurs et sectionneurs de terre pour l'intérieur</w:t>
      </w:r>
    </w:p>
    <w:p w14:paraId="41FC0CB6" w14:textId="4A58B72D" w:rsidR="00C67D41" w:rsidRDefault="00216002" w:rsidP="00216002">
      <w:pPr>
        <w:pStyle w:val="Paragraphedeliste"/>
        <w:numPr>
          <w:ilvl w:val="1"/>
          <w:numId w:val="15"/>
        </w:numPr>
        <w:jc w:val="both"/>
        <w:rPr>
          <w:sz w:val="24"/>
          <w:szCs w:val="24"/>
          <w:lang w:val="fr-FR"/>
        </w:rPr>
      </w:pPr>
      <w:r>
        <w:rPr>
          <w:sz w:val="24"/>
          <w:szCs w:val="24"/>
          <w:lang w:val="fr-FR"/>
        </w:rPr>
        <w:t>IEC/</w:t>
      </w:r>
      <w:r w:rsidR="000A7A30" w:rsidRPr="00216002">
        <w:rPr>
          <w:sz w:val="24"/>
          <w:szCs w:val="24"/>
          <w:lang w:val="fr-FR"/>
        </w:rPr>
        <w:t>EN 60947-3 : Interrupteurs, sectionneurs, interrupteurs-sectionneurs et combinés-fusibles</w:t>
      </w:r>
    </w:p>
    <w:p w14:paraId="487827DE" w14:textId="77777777" w:rsidR="002871C9" w:rsidRPr="002871C9" w:rsidRDefault="002871C9" w:rsidP="002871C9">
      <w:pPr>
        <w:jc w:val="both"/>
        <w:rPr>
          <w:sz w:val="24"/>
          <w:szCs w:val="24"/>
          <w:lang w:val="fr-FR"/>
        </w:rPr>
      </w:pPr>
    </w:p>
    <w:p w14:paraId="36FA7C54" w14:textId="77777777" w:rsidR="00216002" w:rsidRDefault="00216002" w:rsidP="00216002">
      <w:pPr>
        <w:pStyle w:val="Paragraphedeliste"/>
        <w:numPr>
          <w:ilvl w:val="0"/>
          <w:numId w:val="15"/>
        </w:numPr>
        <w:jc w:val="both"/>
        <w:rPr>
          <w:sz w:val="24"/>
          <w:szCs w:val="24"/>
          <w:lang w:val="fr-FR"/>
        </w:rPr>
      </w:pPr>
      <w:r>
        <w:rPr>
          <w:sz w:val="24"/>
          <w:szCs w:val="24"/>
          <w:lang w:val="fr-FR"/>
        </w:rPr>
        <w:t>Dispositif de surveillance tension</w:t>
      </w:r>
      <w:r>
        <w:rPr>
          <w:sz w:val="24"/>
          <w:szCs w:val="24"/>
          <w:lang w:val="fr-FR"/>
        </w:rPr>
        <w:tab/>
      </w:r>
      <w:r>
        <w:rPr>
          <w:sz w:val="24"/>
          <w:szCs w:val="24"/>
          <w:lang w:val="fr-FR"/>
        </w:rPr>
        <w:tab/>
      </w:r>
    </w:p>
    <w:p w14:paraId="0C4A09AB" w14:textId="77777777" w:rsidR="00216002" w:rsidRPr="00216002" w:rsidRDefault="00216002" w:rsidP="00216002">
      <w:pPr>
        <w:pStyle w:val="Paragraphedeliste"/>
        <w:numPr>
          <w:ilvl w:val="1"/>
          <w:numId w:val="15"/>
        </w:numPr>
        <w:jc w:val="both"/>
        <w:rPr>
          <w:sz w:val="24"/>
          <w:szCs w:val="24"/>
          <w:lang w:val="fr-FR"/>
        </w:rPr>
      </w:pPr>
      <w:r w:rsidRPr="00216002">
        <w:rPr>
          <w:sz w:val="24"/>
          <w:szCs w:val="24"/>
          <w:lang w:val="fr-FR"/>
        </w:rPr>
        <w:t>EN 50123-7 : Appareils de mesure, de commande et de protection pour usage spécifique dans les systèmes de traction à courant continu</w:t>
      </w:r>
    </w:p>
    <w:p w14:paraId="4236EFA2" w14:textId="738D6CE4" w:rsidR="00216002" w:rsidRDefault="00216002" w:rsidP="00216002">
      <w:pPr>
        <w:pStyle w:val="Paragraphedeliste"/>
        <w:numPr>
          <w:ilvl w:val="0"/>
          <w:numId w:val="15"/>
        </w:numPr>
        <w:jc w:val="both"/>
        <w:rPr>
          <w:sz w:val="24"/>
          <w:szCs w:val="24"/>
          <w:lang w:val="fr-FR"/>
        </w:rPr>
      </w:pPr>
      <w:r>
        <w:rPr>
          <w:sz w:val="24"/>
          <w:szCs w:val="24"/>
          <w:lang w:val="fr-FR"/>
        </w:rPr>
        <w:t>Dispositif de protection contre les surtensions</w:t>
      </w:r>
    </w:p>
    <w:p w14:paraId="7FCA406E" w14:textId="77777777" w:rsidR="00216002" w:rsidRPr="00216002" w:rsidRDefault="00216002" w:rsidP="00216002">
      <w:pPr>
        <w:pStyle w:val="Paragraphedeliste"/>
        <w:numPr>
          <w:ilvl w:val="1"/>
          <w:numId w:val="15"/>
        </w:numPr>
        <w:jc w:val="both"/>
        <w:rPr>
          <w:sz w:val="24"/>
          <w:szCs w:val="24"/>
          <w:lang w:val="fr-FR"/>
        </w:rPr>
      </w:pPr>
      <w:r w:rsidRPr="00216002">
        <w:rPr>
          <w:sz w:val="24"/>
          <w:szCs w:val="24"/>
          <w:lang w:val="fr-FR"/>
        </w:rPr>
        <w:lastRenderedPageBreak/>
        <w:t xml:space="preserve">EN 50526-1 : Parafoudres et limiteurs de tension pour systèmes à courant continu </w:t>
      </w:r>
    </w:p>
    <w:p w14:paraId="4C65582C" w14:textId="1D1D82B9" w:rsidR="00216002" w:rsidRDefault="00216002" w:rsidP="00E85091">
      <w:pPr>
        <w:pStyle w:val="Paragraphedeliste"/>
        <w:numPr>
          <w:ilvl w:val="0"/>
          <w:numId w:val="15"/>
        </w:numPr>
        <w:jc w:val="both"/>
        <w:rPr>
          <w:sz w:val="24"/>
          <w:szCs w:val="24"/>
          <w:lang w:val="fr-FR"/>
        </w:rPr>
      </w:pPr>
      <w:r>
        <w:rPr>
          <w:sz w:val="24"/>
          <w:szCs w:val="24"/>
          <w:lang w:val="fr-FR"/>
        </w:rPr>
        <w:t xml:space="preserve"> </w:t>
      </w:r>
      <w:r w:rsidR="00E85091">
        <w:rPr>
          <w:sz w:val="24"/>
          <w:szCs w:val="24"/>
          <w:lang w:val="fr-FR"/>
        </w:rPr>
        <w:t>Enveloppe</w:t>
      </w:r>
    </w:p>
    <w:p w14:paraId="1ED13AD2" w14:textId="1A4F0484" w:rsidR="00C67D41" w:rsidRPr="00E85091" w:rsidRDefault="000A7A30" w:rsidP="00E85091">
      <w:pPr>
        <w:pStyle w:val="Paragraphedeliste"/>
        <w:numPr>
          <w:ilvl w:val="1"/>
          <w:numId w:val="15"/>
        </w:numPr>
        <w:jc w:val="both"/>
        <w:rPr>
          <w:sz w:val="24"/>
          <w:szCs w:val="24"/>
          <w:lang w:val="fr-FR"/>
        </w:rPr>
      </w:pPr>
      <w:r w:rsidRPr="00E85091">
        <w:rPr>
          <w:sz w:val="24"/>
          <w:szCs w:val="24"/>
          <w:lang w:val="fr-FR"/>
        </w:rPr>
        <w:t>IEC</w:t>
      </w:r>
      <w:r w:rsidR="00E85091">
        <w:rPr>
          <w:sz w:val="24"/>
          <w:szCs w:val="24"/>
          <w:lang w:val="fr-FR"/>
        </w:rPr>
        <w:t>/EN</w:t>
      </w:r>
      <w:r w:rsidRPr="00E85091">
        <w:rPr>
          <w:sz w:val="24"/>
          <w:szCs w:val="24"/>
          <w:lang w:val="fr-FR"/>
        </w:rPr>
        <w:t xml:space="preserve"> 60529 : Degrés de protection procurés par les enveloppes (IP)</w:t>
      </w:r>
    </w:p>
    <w:p w14:paraId="5BCA41BC" w14:textId="47C9F9C8" w:rsidR="00C67D41" w:rsidRPr="00E85091" w:rsidRDefault="000A7A30" w:rsidP="00E85091">
      <w:pPr>
        <w:pStyle w:val="Paragraphedeliste"/>
        <w:numPr>
          <w:ilvl w:val="1"/>
          <w:numId w:val="15"/>
        </w:numPr>
        <w:jc w:val="both"/>
        <w:rPr>
          <w:sz w:val="24"/>
          <w:szCs w:val="24"/>
          <w:lang w:val="fr-FR"/>
        </w:rPr>
      </w:pPr>
      <w:r w:rsidRPr="00E85091">
        <w:rPr>
          <w:sz w:val="24"/>
          <w:szCs w:val="24"/>
          <w:lang w:val="fr-FR"/>
        </w:rPr>
        <w:t>IEC</w:t>
      </w:r>
      <w:r w:rsidR="00E85091">
        <w:rPr>
          <w:sz w:val="24"/>
          <w:szCs w:val="24"/>
          <w:lang w:val="fr-FR"/>
        </w:rPr>
        <w:t>/EN</w:t>
      </w:r>
      <w:r w:rsidRPr="00E85091">
        <w:rPr>
          <w:sz w:val="24"/>
          <w:szCs w:val="24"/>
          <w:lang w:val="fr-FR"/>
        </w:rPr>
        <w:t xml:space="preserve"> 62262</w:t>
      </w:r>
      <w:r w:rsidR="00E85091">
        <w:rPr>
          <w:sz w:val="24"/>
          <w:szCs w:val="24"/>
          <w:lang w:val="fr-FR"/>
        </w:rPr>
        <w:t xml:space="preserve"> : </w:t>
      </w:r>
      <w:r w:rsidRPr="00E85091">
        <w:rPr>
          <w:sz w:val="24"/>
          <w:szCs w:val="24"/>
          <w:lang w:val="fr-FR"/>
        </w:rPr>
        <w:t>Degrés de protection contre les impacts mécaniques (IK)</w:t>
      </w:r>
    </w:p>
    <w:p w14:paraId="102CC1F6" w14:textId="098E4792" w:rsidR="00E85091" w:rsidRDefault="00E85091" w:rsidP="00E85091">
      <w:pPr>
        <w:pStyle w:val="Paragraphedeliste"/>
        <w:numPr>
          <w:ilvl w:val="1"/>
          <w:numId w:val="15"/>
        </w:numPr>
        <w:jc w:val="both"/>
        <w:rPr>
          <w:sz w:val="24"/>
          <w:szCs w:val="24"/>
          <w:lang w:val="fr-FR"/>
        </w:rPr>
      </w:pPr>
      <w:r>
        <w:rPr>
          <w:sz w:val="24"/>
          <w:szCs w:val="24"/>
          <w:lang w:val="fr-FR"/>
        </w:rPr>
        <w:t xml:space="preserve">EN 1627 : </w:t>
      </w:r>
      <w:r w:rsidRPr="00E85091">
        <w:rPr>
          <w:sz w:val="24"/>
          <w:szCs w:val="24"/>
          <w:lang w:val="fr-FR"/>
        </w:rPr>
        <w:t>Résistance à l'effraction - Prescription et classification</w:t>
      </w:r>
    </w:p>
    <w:p w14:paraId="325C6DE7" w14:textId="77777777" w:rsidR="008E6694" w:rsidRPr="00216002" w:rsidRDefault="008E6694" w:rsidP="008E6694">
      <w:pPr>
        <w:pStyle w:val="Paragraphedeliste"/>
        <w:ind w:left="1800"/>
        <w:jc w:val="both"/>
        <w:rPr>
          <w:sz w:val="24"/>
          <w:szCs w:val="24"/>
          <w:lang w:val="fr-FR"/>
        </w:rPr>
      </w:pPr>
    </w:p>
    <w:p w14:paraId="15B6A76E" w14:textId="29CA6FF7" w:rsidR="003B23C5" w:rsidRPr="0090306D" w:rsidRDefault="003B23C5" w:rsidP="003B23C5">
      <w:pPr>
        <w:pStyle w:val="Paragraphedeliste"/>
        <w:numPr>
          <w:ilvl w:val="0"/>
          <w:numId w:val="1"/>
        </w:numPr>
        <w:rPr>
          <w:sz w:val="40"/>
          <w:szCs w:val="40"/>
          <w:lang w:val="fr-FR"/>
        </w:rPr>
      </w:pPr>
      <w:r>
        <w:rPr>
          <w:sz w:val="40"/>
          <w:szCs w:val="40"/>
          <w:lang w:val="fr-FR"/>
        </w:rPr>
        <w:t>DONN</w:t>
      </w:r>
      <w:r>
        <w:rPr>
          <w:rFonts w:cstheme="minorHAnsi"/>
          <w:sz w:val="40"/>
          <w:szCs w:val="40"/>
          <w:lang w:val="fr-FR"/>
        </w:rPr>
        <w:t xml:space="preserve">ÉES </w:t>
      </w:r>
      <w:r w:rsidR="00586532">
        <w:rPr>
          <w:rFonts w:cstheme="minorHAnsi"/>
          <w:sz w:val="40"/>
          <w:szCs w:val="40"/>
          <w:lang w:val="fr-FR"/>
        </w:rPr>
        <w:t>FDMS / RAMS</w:t>
      </w:r>
    </w:p>
    <w:p w14:paraId="75A4CF39" w14:textId="2B44DD34" w:rsidR="004515EF" w:rsidRDefault="003B23C5" w:rsidP="003B23C5">
      <w:pPr>
        <w:jc w:val="both"/>
        <w:rPr>
          <w:sz w:val="24"/>
          <w:szCs w:val="24"/>
          <w:lang w:val="fr-FR"/>
        </w:rPr>
      </w:pPr>
      <w:r>
        <w:rPr>
          <w:sz w:val="24"/>
          <w:szCs w:val="24"/>
          <w:lang w:val="fr-FR"/>
        </w:rPr>
        <w:t>MTBF</w:t>
      </w:r>
      <w:r w:rsidR="00962FC6">
        <w:rPr>
          <w:sz w:val="24"/>
          <w:szCs w:val="24"/>
          <w:lang w:val="fr-FR"/>
        </w:rPr>
        <w:t xml:space="preserve"> :  </w:t>
      </w:r>
      <w:r w:rsidR="005802BB">
        <w:rPr>
          <w:sz w:val="24"/>
          <w:szCs w:val="24"/>
          <w:lang w:val="fr-FR"/>
        </w:rPr>
        <w:t>131</w:t>
      </w:r>
      <w:r w:rsidR="00962FC6">
        <w:rPr>
          <w:sz w:val="24"/>
          <w:szCs w:val="24"/>
          <w:lang w:val="fr-FR"/>
        </w:rPr>
        <w:t> </w:t>
      </w:r>
      <w:r w:rsidR="005802BB">
        <w:rPr>
          <w:sz w:val="24"/>
          <w:szCs w:val="24"/>
          <w:lang w:val="fr-FR"/>
        </w:rPr>
        <w:t>4</w:t>
      </w:r>
      <w:r w:rsidR="00962FC6">
        <w:rPr>
          <w:sz w:val="24"/>
          <w:szCs w:val="24"/>
          <w:lang w:val="fr-FR"/>
        </w:rPr>
        <w:t>00h (interrupteur-sectionneur)</w:t>
      </w:r>
    </w:p>
    <w:p w14:paraId="51AF375F" w14:textId="2171F0A3" w:rsidR="003B23C5" w:rsidRDefault="003B23C5" w:rsidP="003B23C5">
      <w:pPr>
        <w:jc w:val="both"/>
        <w:rPr>
          <w:sz w:val="24"/>
          <w:szCs w:val="24"/>
          <w:lang w:val="fr-FR"/>
        </w:rPr>
      </w:pPr>
      <w:r>
        <w:rPr>
          <w:sz w:val="24"/>
          <w:szCs w:val="24"/>
          <w:lang w:val="fr-FR"/>
        </w:rPr>
        <w:t>MTTR</w:t>
      </w:r>
      <w:r w:rsidR="00962FC6">
        <w:rPr>
          <w:sz w:val="24"/>
          <w:szCs w:val="24"/>
          <w:lang w:val="fr-FR"/>
        </w:rPr>
        <w:t> : 0,5h (interrupteur-sectionneur)</w:t>
      </w:r>
    </w:p>
    <w:p w14:paraId="3DB84695" w14:textId="32614512" w:rsidR="003B23C5" w:rsidRPr="004515EF" w:rsidRDefault="003B23C5" w:rsidP="003B23C5">
      <w:pPr>
        <w:jc w:val="both"/>
        <w:rPr>
          <w:sz w:val="24"/>
          <w:szCs w:val="24"/>
          <w:lang w:val="fr-FR"/>
        </w:rPr>
      </w:pPr>
    </w:p>
    <w:sectPr w:rsidR="003B23C5" w:rsidRPr="004515EF" w:rsidSect="00DB7431">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0B891" w14:textId="77777777" w:rsidR="00491005" w:rsidRDefault="00491005" w:rsidP="000335D6">
      <w:pPr>
        <w:spacing w:after="0" w:line="240" w:lineRule="auto"/>
      </w:pPr>
      <w:r>
        <w:separator/>
      </w:r>
    </w:p>
  </w:endnote>
  <w:endnote w:type="continuationSeparator" w:id="0">
    <w:p w14:paraId="17FFD7C8" w14:textId="77777777" w:rsidR="00491005" w:rsidRDefault="00491005" w:rsidP="00033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NeueLT Com 45 Lt">
    <w:panose1 w:val="020B0403020202020204"/>
    <w:charset w:val="00"/>
    <w:family w:val="swiss"/>
    <w:pitch w:val="variable"/>
    <w:sig w:usb0="8000008F" w:usb1="10002042"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09DAF" w14:textId="1A76C896" w:rsidR="003F093F" w:rsidRDefault="003F093F">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B43457" w:rsidRPr="00B43457">
      <w:rPr>
        <w:caps/>
        <w:noProof/>
        <w:color w:val="4F81BD" w:themeColor="accent1"/>
        <w:lang w:val="fr-FR"/>
      </w:rPr>
      <w:t>8</w:t>
    </w:r>
    <w:r>
      <w:rPr>
        <w:caps/>
        <w:color w:val="4F81BD" w:themeColor="accent1"/>
      </w:rPr>
      <w:fldChar w:fldCharType="end"/>
    </w:r>
  </w:p>
  <w:p w14:paraId="38EE197E" w14:textId="77777777" w:rsidR="003F093F" w:rsidRDefault="003F09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81E49" w14:textId="77777777" w:rsidR="00491005" w:rsidRDefault="00491005" w:rsidP="000335D6">
      <w:pPr>
        <w:spacing w:after="0" w:line="240" w:lineRule="auto"/>
      </w:pPr>
      <w:r>
        <w:separator/>
      </w:r>
    </w:p>
  </w:footnote>
  <w:footnote w:type="continuationSeparator" w:id="0">
    <w:p w14:paraId="42884280" w14:textId="77777777" w:rsidR="00491005" w:rsidRDefault="00491005" w:rsidP="00033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C297" w14:textId="77777777" w:rsidR="003F093F" w:rsidRDefault="003F093F">
    <w:pPr>
      <w:pStyle w:val="En-tte"/>
      <w:jc w:val="center"/>
    </w:pPr>
  </w:p>
  <w:p w14:paraId="3AB4DF6A" w14:textId="77777777" w:rsidR="003F093F" w:rsidRDefault="003F093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EFC5D" w14:textId="77777777" w:rsidR="003F093F" w:rsidRDefault="003F093F">
    <w:pPr>
      <w:pStyle w:val="En-tte"/>
    </w:pPr>
    <w:r w:rsidRPr="00DB7431">
      <w:rPr>
        <w:noProof/>
        <w:lang w:val="fr-FR" w:eastAsia="fr-FR"/>
      </w:rPr>
      <w:drawing>
        <wp:anchor distT="0" distB="0" distL="114300" distR="114300" simplePos="0" relativeHeight="251659264" behindDoc="1" locked="0" layoutInCell="1" allowOverlap="1" wp14:anchorId="2121E9CA" wp14:editId="2D12A893">
          <wp:simplePos x="0" y="0"/>
          <wp:positionH relativeFrom="column">
            <wp:posOffset>4533900</wp:posOffset>
          </wp:positionH>
          <wp:positionV relativeFrom="paragraph">
            <wp:posOffset>-220980</wp:posOffset>
          </wp:positionV>
          <wp:extent cx="2209800" cy="466725"/>
          <wp:effectExtent l="19050" t="0" r="0" b="0"/>
          <wp:wrapTight wrapText="bothSides">
            <wp:wrapPolygon edited="0">
              <wp:start x="0" y="3527"/>
              <wp:lineTo x="-186" y="17633"/>
              <wp:lineTo x="186" y="20278"/>
              <wp:lineTo x="2234" y="20278"/>
              <wp:lineTo x="19738" y="20278"/>
              <wp:lineTo x="19924" y="20278"/>
              <wp:lineTo x="20297" y="4408"/>
              <wp:lineTo x="1303" y="3527"/>
              <wp:lineTo x="0" y="3527"/>
            </wp:wrapPolygon>
          </wp:wrapTight>
          <wp:docPr id="6" name="Image 2"/>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srcRect t="17978" r="61462" b="26966"/>
                  <a:stretch>
                    <a:fillRect/>
                  </a:stretch>
                </pic:blipFill>
                <pic:spPr bwMode="auto">
                  <a:xfrm>
                    <a:off x="0" y="0"/>
                    <a:ext cx="2209800" cy="4667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033A"/>
    <w:multiLevelType w:val="hybridMultilevel"/>
    <w:tmpl w:val="E5CAF932"/>
    <w:lvl w:ilvl="0" w:tplc="A18E6042">
      <w:start w:val="1"/>
      <w:numFmt w:val="bullet"/>
      <w:lvlText w:val="&gt;"/>
      <w:lvlJc w:val="left"/>
      <w:pPr>
        <w:tabs>
          <w:tab w:val="num" w:pos="720"/>
        </w:tabs>
        <w:ind w:left="720" w:hanging="360"/>
      </w:pPr>
      <w:rPr>
        <w:rFonts w:ascii="HelveticaNeueLT Com 45 Lt" w:hAnsi="HelveticaNeueLT Com 45 Lt" w:hint="default"/>
      </w:rPr>
    </w:lvl>
    <w:lvl w:ilvl="1" w:tplc="2E1EA69C">
      <w:start w:val="1"/>
      <w:numFmt w:val="bullet"/>
      <w:lvlText w:val="&gt;"/>
      <w:lvlJc w:val="left"/>
      <w:pPr>
        <w:tabs>
          <w:tab w:val="num" w:pos="1440"/>
        </w:tabs>
        <w:ind w:left="1440" w:hanging="360"/>
      </w:pPr>
      <w:rPr>
        <w:rFonts w:ascii="HelveticaNeueLT Com 45 Lt" w:hAnsi="HelveticaNeueLT Com 45 Lt" w:hint="default"/>
      </w:rPr>
    </w:lvl>
    <w:lvl w:ilvl="2" w:tplc="34B8BDD4" w:tentative="1">
      <w:start w:val="1"/>
      <w:numFmt w:val="bullet"/>
      <w:lvlText w:val="&gt;"/>
      <w:lvlJc w:val="left"/>
      <w:pPr>
        <w:tabs>
          <w:tab w:val="num" w:pos="2160"/>
        </w:tabs>
        <w:ind w:left="2160" w:hanging="360"/>
      </w:pPr>
      <w:rPr>
        <w:rFonts w:ascii="HelveticaNeueLT Com 45 Lt" w:hAnsi="HelveticaNeueLT Com 45 Lt" w:hint="default"/>
      </w:rPr>
    </w:lvl>
    <w:lvl w:ilvl="3" w:tplc="1708F602" w:tentative="1">
      <w:start w:val="1"/>
      <w:numFmt w:val="bullet"/>
      <w:lvlText w:val="&gt;"/>
      <w:lvlJc w:val="left"/>
      <w:pPr>
        <w:tabs>
          <w:tab w:val="num" w:pos="2880"/>
        </w:tabs>
        <w:ind w:left="2880" w:hanging="360"/>
      </w:pPr>
      <w:rPr>
        <w:rFonts w:ascii="HelveticaNeueLT Com 45 Lt" w:hAnsi="HelveticaNeueLT Com 45 Lt" w:hint="default"/>
      </w:rPr>
    </w:lvl>
    <w:lvl w:ilvl="4" w:tplc="76424EDE" w:tentative="1">
      <w:start w:val="1"/>
      <w:numFmt w:val="bullet"/>
      <w:lvlText w:val="&gt;"/>
      <w:lvlJc w:val="left"/>
      <w:pPr>
        <w:tabs>
          <w:tab w:val="num" w:pos="3600"/>
        </w:tabs>
        <w:ind w:left="3600" w:hanging="360"/>
      </w:pPr>
      <w:rPr>
        <w:rFonts w:ascii="HelveticaNeueLT Com 45 Lt" w:hAnsi="HelveticaNeueLT Com 45 Lt" w:hint="default"/>
      </w:rPr>
    </w:lvl>
    <w:lvl w:ilvl="5" w:tplc="F132CB6C" w:tentative="1">
      <w:start w:val="1"/>
      <w:numFmt w:val="bullet"/>
      <w:lvlText w:val="&gt;"/>
      <w:lvlJc w:val="left"/>
      <w:pPr>
        <w:tabs>
          <w:tab w:val="num" w:pos="4320"/>
        </w:tabs>
        <w:ind w:left="4320" w:hanging="360"/>
      </w:pPr>
      <w:rPr>
        <w:rFonts w:ascii="HelveticaNeueLT Com 45 Lt" w:hAnsi="HelveticaNeueLT Com 45 Lt" w:hint="default"/>
      </w:rPr>
    </w:lvl>
    <w:lvl w:ilvl="6" w:tplc="76867680" w:tentative="1">
      <w:start w:val="1"/>
      <w:numFmt w:val="bullet"/>
      <w:lvlText w:val="&gt;"/>
      <w:lvlJc w:val="left"/>
      <w:pPr>
        <w:tabs>
          <w:tab w:val="num" w:pos="5040"/>
        </w:tabs>
        <w:ind w:left="5040" w:hanging="360"/>
      </w:pPr>
      <w:rPr>
        <w:rFonts w:ascii="HelveticaNeueLT Com 45 Lt" w:hAnsi="HelveticaNeueLT Com 45 Lt" w:hint="default"/>
      </w:rPr>
    </w:lvl>
    <w:lvl w:ilvl="7" w:tplc="73FC1AD4" w:tentative="1">
      <w:start w:val="1"/>
      <w:numFmt w:val="bullet"/>
      <w:lvlText w:val="&gt;"/>
      <w:lvlJc w:val="left"/>
      <w:pPr>
        <w:tabs>
          <w:tab w:val="num" w:pos="5760"/>
        </w:tabs>
        <w:ind w:left="5760" w:hanging="360"/>
      </w:pPr>
      <w:rPr>
        <w:rFonts w:ascii="HelveticaNeueLT Com 45 Lt" w:hAnsi="HelveticaNeueLT Com 45 Lt" w:hint="default"/>
      </w:rPr>
    </w:lvl>
    <w:lvl w:ilvl="8" w:tplc="98AC8884" w:tentative="1">
      <w:start w:val="1"/>
      <w:numFmt w:val="bullet"/>
      <w:lvlText w:val="&gt;"/>
      <w:lvlJc w:val="left"/>
      <w:pPr>
        <w:tabs>
          <w:tab w:val="num" w:pos="6480"/>
        </w:tabs>
        <w:ind w:left="6480" w:hanging="360"/>
      </w:pPr>
      <w:rPr>
        <w:rFonts w:ascii="HelveticaNeueLT Com 45 Lt" w:hAnsi="HelveticaNeueLT Com 45 Lt" w:hint="default"/>
      </w:rPr>
    </w:lvl>
  </w:abstractNum>
  <w:abstractNum w:abstractNumId="1" w15:restartNumberingAfterBreak="0">
    <w:nsid w:val="092B728E"/>
    <w:multiLevelType w:val="hybridMultilevel"/>
    <w:tmpl w:val="F72C1E72"/>
    <w:lvl w:ilvl="0" w:tplc="0809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821DF7"/>
    <w:multiLevelType w:val="hybridMultilevel"/>
    <w:tmpl w:val="719CF8CA"/>
    <w:lvl w:ilvl="0" w:tplc="0809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480C0B"/>
    <w:multiLevelType w:val="hybridMultilevel"/>
    <w:tmpl w:val="AD0669B6"/>
    <w:lvl w:ilvl="0" w:tplc="040C000D">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6253303"/>
    <w:multiLevelType w:val="hybridMultilevel"/>
    <w:tmpl w:val="67F2246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1BE3557"/>
    <w:multiLevelType w:val="hybridMultilevel"/>
    <w:tmpl w:val="1F86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E1315"/>
    <w:multiLevelType w:val="hybridMultilevel"/>
    <w:tmpl w:val="8054AFA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9764CB6"/>
    <w:multiLevelType w:val="hybridMultilevel"/>
    <w:tmpl w:val="56D45EC6"/>
    <w:lvl w:ilvl="0" w:tplc="51767B48">
      <w:start w:val="1"/>
      <w:numFmt w:val="bullet"/>
      <w:lvlText w:val="&gt;"/>
      <w:lvlJc w:val="left"/>
      <w:pPr>
        <w:tabs>
          <w:tab w:val="num" w:pos="720"/>
        </w:tabs>
        <w:ind w:left="720" w:hanging="360"/>
      </w:pPr>
      <w:rPr>
        <w:rFonts w:ascii="HelveticaNeueLT Com 45 Lt" w:hAnsi="HelveticaNeueLT Com 45 Lt" w:hint="default"/>
      </w:rPr>
    </w:lvl>
    <w:lvl w:ilvl="1" w:tplc="001450B8">
      <w:start w:val="1"/>
      <w:numFmt w:val="bullet"/>
      <w:lvlText w:val="&gt;"/>
      <w:lvlJc w:val="left"/>
      <w:pPr>
        <w:tabs>
          <w:tab w:val="num" w:pos="1440"/>
        </w:tabs>
        <w:ind w:left="1440" w:hanging="360"/>
      </w:pPr>
      <w:rPr>
        <w:rFonts w:ascii="HelveticaNeueLT Com 45 Lt" w:hAnsi="HelveticaNeueLT Com 45 Lt" w:hint="default"/>
      </w:rPr>
    </w:lvl>
    <w:lvl w:ilvl="2" w:tplc="F1F28AA4" w:tentative="1">
      <w:start w:val="1"/>
      <w:numFmt w:val="bullet"/>
      <w:lvlText w:val="&gt;"/>
      <w:lvlJc w:val="left"/>
      <w:pPr>
        <w:tabs>
          <w:tab w:val="num" w:pos="2160"/>
        </w:tabs>
        <w:ind w:left="2160" w:hanging="360"/>
      </w:pPr>
      <w:rPr>
        <w:rFonts w:ascii="HelveticaNeueLT Com 45 Lt" w:hAnsi="HelveticaNeueLT Com 45 Lt" w:hint="default"/>
      </w:rPr>
    </w:lvl>
    <w:lvl w:ilvl="3" w:tplc="39F014CA" w:tentative="1">
      <w:start w:val="1"/>
      <w:numFmt w:val="bullet"/>
      <w:lvlText w:val="&gt;"/>
      <w:lvlJc w:val="left"/>
      <w:pPr>
        <w:tabs>
          <w:tab w:val="num" w:pos="2880"/>
        </w:tabs>
        <w:ind w:left="2880" w:hanging="360"/>
      </w:pPr>
      <w:rPr>
        <w:rFonts w:ascii="HelveticaNeueLT Com 45 Lt" w:hAnsi="HelveticaNeueLT Com 45 Lt" w:hint="default"/>
      </w:rPr>
    </w:lvl>
    <w:lvl w:ilvl="4" w:tplc="F3C6AD94" w:tentative="1">
      <w:start w:val="1"/>
      <w:numFmt w:val="bullet"/>
      <w:lvlText w:val="&gt;"/>
      <w:lvlJc w:val="left"/>
      <w:pPr>
        <w:tabs>
          <w:tab w:val="num" w:pos="3600"/>
        </w:tabs>
        <w:ind w:left="3600" w:hanging="360"/>
      </w:pPr>
      <w:rPr>
        <w:rFonts w:ascii="HelveticaNeueLT Com 45 Lt" w:hAnsi="HelveticaNeueLT Com 45 Lt" w:hint="default"/>
      </w:rPr>
    </w:lvl>
    <w:lvl w:ilvl="5" w:tplc="79D09A32" w:tentative="1">
      <w:start w:val="1"/>
      <w:numFmt w:val="bullet"/>
      <w:lvlText w:val="&gt;"/>
      <w:lvlJc w:val="left"/>
      <w:pPr>
        <w:tabs>
          <w:tab w:val="num" w:pos="4320"/>
        </w:tabs>
        <w:ind w:left="4320" w:hanging="360"/>
      </w:pPr>
      <w:rPr>
        <w:rFonts w:ascii="HelveticaNeueLT Com 45 Lt" w:hAnsi="HelveticaNeueLT Com 45 Lt" w:hint="default"/>
      </w:rPr>
    </w:lvl>
    <w:lvl w:ilvl="6" w:tplc="D49C1C8E" w:tentative="1">
      <w:start w:val="1"/>
      <w:numFmt w:val="bullet"/>
      <w:lvlText w:val="&gt;"/>
      <w:lvlJc w:val="left"/>
      <w:pPr>
        <w:tabs>
          <w:tab w:val="num" w:pos="5040"/>
        </w:tabs>
        <w:ind w:left="5040" w:hanging="360"/>
      </w:pPr>
      <w:rPr>
        <w:rFonts w:ascii="HelveticaNeueLT Com 45 Lt" w:hAnsi="HelveticaNeueLT Com 45 Lt" w:hint="default"/>
      </w:rPr>
    </w:lvl>
    <w:lvl w:ilvl="7" w:tplc="EA0EB558" w:tentative="1">
      <w:start w:val="1"/>
      <w:numFmt w:val="bullet"/>
      <w:lvlText w:val="&gt;"/>
      <w:lvlJc w:val="left"/>
      <w:pPr>
        <w:tabs>
          <w:tab w:val="num" w:pos="5760"/>
        </w:tabs>
        <w:ind w:left="5760" w:hanging="360"/>
      </w:pPr>
      <w:rPr>
        <w:rFonts w:ascii="HelveticaNeueLT Com 45 Lt" w:hAnsi="HelveticaNeueLT Com 45 Lt" w:hint="default"/>
      </w:rPr>
    </w:lvl>
    <w:lvl w:ilvl="8" w:tplc="91446762" w:tentative="1">
      <w:start w:val="1"/>
      <w:numFmt w:val="bullet"/>
      <w:lvlText w:val="&gt;"/>
      <w:lvlJc w:val="left"/>
      <w:pPr>
        <w:tabs>
          <w:tab w:val="num" w:pos="6480"/>
        </w:tabs>
        <w:ind w:left="6480" w:hanging="360"/>
      </w:pPr>
      <w:rPr>
        <w:rFonts w:ascii="HelveticaNeueLT Com 45 Lt" w:hAnsi="HelveticaNeueLT Com 45 Lt" w:hint="default"/>
      </w:rPr>
    </w:lvl>
  </w:abstractNum>
  <w:abstractNum w:abstractNumId="8" w15:restartNumberingAfterBreak="0">
    <w:nsid w:val="2D8B670A"/>
    <w:multiLevelType w:val="hybridMultilevel"/>
    <w:tmpl w:val="94669C34"/>
    <w:lvl w:ilvl="0" w:tplc="FBC2E686">
      <w:start w:val="1"/>
      <w:numFmt w:val="bullet"/>
      <w:lvlText w:val="&gt;"/>
      <w:lvlJc w:val="left"/>
      <w:pPr>
        <w:tabs>
          <w:tab w:val="num" w:pos="720"/>
        </w:tabs>
        <w:ind w:left="720" w:hanging="360"/>
      </w:pPr>
      <w:rPr>
        <w:rFonts w:ascii="HelveticaNeueLT Com 45 Lt" w:hAnsi="HelveticaNeueLT Com 45 Lt" w:hint="default"/>
      </w:rPr>
    </w:lvl>
    <w:lvl w:ilvl="1" w:tplc="5F967E18">
      <w:start w:val="1"/>
      <w:numFmt w:val="bullet"/>
      <w:lvlText w:val="&gt;"/>
      <w:lvlJc w:val="left"/>
      <w:pPr>
        <w:tabs>
          <w:tab w:val="num" w:pos="1440"/>
        </w:tabs>
        <w:ind w:left="1440" w:hanging="360"/>
      </w:pPr>
      <w:rPr>
        <w:rFonts w:ascii="HelveticaNeueLT Com 45 Lt" w:hAnsi="HelveticaNeueLT Com 45 Lt" w:hint="default"/>
      </w:rPr>
    </w:lvl>
    <w:lvl w:ilvl="2" w:tplc="C5C259BC" w:tentative="1">
      <w:start w:val="1"/>
      <w:numFmt w:val="bullet"/>
      <w:lvlText w:val="&gt;"/>
      <w:lvlJc w:val="left"/>
      <w:pPr>
        <w:tabs>
          <w:tab w:val="num" w:pos="2160"/>
        </w:tabs>
        <w:ind w:left="2160" w:hanging="360"/>
      </w:pPr>
      <w:rPr>
        <w:rFonts w:ascii="HelveticaNeueLT Com 45 Lt" w:hAnsi="HelveticaNeueLT Com 45 Lt" w:hint="default"/>
      </w:rPr>
    </w:lvl>
    <w:lvl w:ilvl="3" w:tplc="01D48EAE" w:tentative="1">
      <w:start w:val="1"/>
      <w:numFmt w:val="bullet"/>
      <w:lvlText w:val="&gt;"/>
      <w:lvlJc w:val="left"/>
      <w:pPr>
        <w:tabs>
          <w:tab w:val="num" w:pos="2880"/>
        </w:tabs>
        <w:ind w:left="2880" w:hanging="360"/>
      </w:pPr>
      <w:rPr>
        <w:rFonts w:ascii="HelveticaNeueLT Com 45 Lt" w:hAnsi="HelveticaNeueLT Com 45 Lt" w:hint="default"/>
      </w:rPr>
    </w:lvl>
    <w:lvl w:ilvl="4" w:tplc="4EC8AB6A" w:tentative="1">
      <w:start w:val="1"/>
      <w:numFmt w:val="bullet"/>
      <w:lvlText w:val="&gt;"/>
      <w:lvlJc w:val="left"/>
      <w:pPr>
        <w:tabs>
          <w:tab w:val="num" w:pos="3600"/>
        </w:tabs>
        <w:ind w:left="3600" w:hanging="360"/>
      </w:pPr>
      <w:rPr>
        <w:rFonts w:ascii="HelveticaNeueLT Com 45 Lt" w:hAnsi="HelveticaNeueLT Com 45 Lt" w:hint="default"/>
      </w:rPr>
    </w:lvl>
    <w:lvl w:ilvl="5" w:tplc="B7188E7E" w:tentative="1">
      <w:start w:val="1"/>
      <w:numFmt w:val="bullet"/>
      <w:lvlText w:val="&gt;"/>
      <w:lvlJc w:val="left"/>
      <w:pPr>
        <w:tabs>
          <w:tab w:val="num" w:pos="4320"/>
        </w:tabs>
        <w:ind w:left="4320" w:hanging="360"/>
      </w:pPr>
      <w:rPr>
        <w:rFonts w:ascii="HelveticaNeueLT Com 45 Lt" w:hAnsi="HelveticaNeueLT Com 45 Lt" w:hint="default"/>
      </w:rPr>
    </w:lvl>
    <w:lvl w:ilvl="6" w:tplc="E96EE8C2" w:tentative="1">
      <w:start w:val="1"/>
      <w:numFmt w:val="bullet"/>
      <w:lvlText w:val="&gt;"/>
      <w:lvlJc w:val="left"/>
      <w:pPr>
        <w:tabs>
          <w:tab w:val="num" w:pos="5040"/>
        </w:tabs>
        <w:ind w:left="5040" w:hanging="360"/>
      </w:pPr>
      <w:rPr>
        <w:rFonts w:ascii="HelveticaNeueLT Com 45 Lt" w:hAnsi="HelveticaNeueLT Com 45 Lt" w:hint="default"/>
      </w:rPr>
    </w:lvl>
    <w:lvl w:ilvl="7" w:tplc="F6129C68" w:tentative="1">
      <w:start w:val="1"/>
      <w:numFmt w:val="bullet"/>
      <w:lvlText w:val="&gt;"/>
      <w:lvlJc w:val="left"/>
      <w:pPr>
        <w:tabs>
          <w:tab w:val="num" w:pos="5760"/>
        </w:tabs>
        <w:ind w:left="5760" w:hanging="360"/>
      </w:pPr>
      <w:rPr>
        <w:rFonts w:ascii="HelveticaNeueLT Com 45 Lt" w:hAnsi="HelveticaNeueLT Com 45 Lt" w:hint="default"/>
      </w:rPr>
    </w:lvl>
    <w:lvl w:ilvl="8" w:tplc="D9F87C8A" w:tentative="1">
      <w:start w:val="1"/>
      <w:numFmt w:val="bullet"/>
      <w:lvlText w:val="&gt;"/>
      <w:lvlJc w:val="left"/>
      <w:pPr>
        <w:tabs>
          <w:tab w:val="num" w:pos="6480"/>
        </w:tabs>
        <w:ind w:left="6480" w:hanging="360"/>
      </w:pPr>
      <w:rPr>
        <w:rFonts w:ascii="HelveticaNeueLT Com 45 Lt" w:hAnsi="HelveticaNeueLT Com 45 Lt" w:hint="default"/>
      </w:rPr>
    </w:lvl>
  </w:abstractNum>
  <w:abstractNum w:abstractNumId="9" w15:restartNumberingAfterBreak="0">
    <w:nsid w:val="2F4062F1"/>
    <w:multiLevelType w:val="hybridMultilevel"/>
    <w:tmpl w:val="7FC65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049BB"/>
    <w:multiLevelType w:val="hybridMultilevel"/>
    <w:tmpl w:val="AFB2CC4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32B34BA"/>
    <w:multiLevelType w:val="hybridMultilevel"/>
    <w:tmpl w:val="08B45452"/>
    <w:lvl w:ilvl="0" w:tplc="3BF222BA">
      <w:start w:val="1"/>
      <w:numFmt w:val="bullet"/>
      <w:lvlText w:val="&gt;"/>
      <w:lvlJc w:val="left"/>
      <w:pPr>
        <w:tabs>
          <w:tab w:val="num" w:pos="720"/>
        </w:tabs>
        <w:ind w:left="720" w:hanging="360"/>
      </w:pPr>
      <w:rPr>
        <w:rFonts w:ascii="HelveticaNeueLT Com 45 Lt" w:hAnsi="HelveticaNeueLT Com 45 Lt" w:hint="default"/>
      </w:rPr>
    </w:lvl>
    <w:lvl w:ilvl="1" w:tplc="B67E767C">
      <w:start w:val="1"/>
      <w:numFmt w:val="bullet"/>
      <w:lvlText w:val="&gt;"/>
      <w:lvlJc w:val="left"/>
      <w:pPr>
        <w:tabs>
          <w:tab w:val="num" w:pos="1440"/>
        </w:tabs>
        <w:ind w:left="1440" w:hanging="360"/>
      </w:pPr>
      <w:rPr>
        <w:rFonts w:ascii="HelveticaNeueLT Com 45 Lt" w:hAnsi="HelveticaNeueLT Com 45 Lt" w:hint="default"/>
      </w:rPr>
    </w:lvl>
    <w:lvl w:ilvl="2" w:tplc="138A03DE" w:tentative="1">
      <w:start w:val="1"/>
      <w:numFmt w:val="bullet"/>
      <w:lvlText w:val="&gt;"/>
      <w:lvlJc w:val="left"/>
      <w:pPr>
        <w:tabs>
          <w:tab w:val="num" w:pos="2160"/>
        </w:tabs>
        <w:ind w:left="2160" w:hanging="360"/>
      </w:pPr>
      <w:rPr>
        <w:rFonts w:ascii="HelveticaNeueLT Com 45 Lt" w:hAnsi="HelveticaNeueLT Com 45 Lt" w:hint="default"/>
      </w:rPr>
    </w:lvl>
    <w:lvl w:ilvl="3" w:tplc="D3B0BACE" w:tentative="1">
      <w:start w:val="1"/>
      <w:numFmt w:val="bullet"/>
      <w:lvlText w:val="&gt;"/>
      <w:lvlJc w:val="left"/>
      <w:pPr>
        <w:tabs>
          <w:tab w:val="num" w:pos="2880"/>
        </w:tabs>
        <w:ind w:left="2880" w:hanging="360"/>
      </w:pPr>
      <w:rPr>
        <w:rFonts w:ascii="HelveticaNeueLT Com 45 Lt" w:hAnsi="HelveticaNeueLT Com 45 Lt" w:hint="default"/>
      </w:rPr>
    </w:lvl>
    <w:lvl w:ilvl="4" w:tplc="07769328" w:tentative="1">
      <w:start w:val="1"/>
      <w:numFmt w:val="bullet"/>
      <w:lvlText w:val="&gt;"/>
      <w:lvlJc w:val="left"/>
      <w:pPr>
        <w:tabs>
          <w:tab w:val="num" w:pos="3600"/>
        </w:tabs>
        <w:ind w:left="3600" w:hanging="360"/>
      </w:pPr>
      <w:rPr>
        <w:rFonts w:ascii="HelveticaNeueLT Com 45 Lt" w:hAnsi="HelveticaNeueLT Com 45 Lt" w:hint="default"/>
      </w:rPr>
    </w:lvl>
    <w:lvl w:ilvl="5" w:tplc="06F89CCC" w:tentative="1">
      <w:start w:val="1"/>
      <w:numFmt w:val="bullet"/>
      <w:lvlText w:val="&gt;"/>
      <w:lvlJc w:val="left"/>
      <w:pPr>
        <w:tabs>
          <w:tab w:val="num" w:pos="4320"/>
        </w:tabs>
        <w:ind w:left="4320" w:hanging="360"/>
      </w:pPr>
      <w:rPr>
        <w:rFonts w:ascii="HelveticaNeueLT Com 45 Lt" w:hAnsi="HelveticaNeueLT Com 45 Lt" w:hint="default"/>
      </w:rPr>
    </w:lvl>
    <w:lvl w:ilvl="6" w:tplc="B43E2A9A" w:tentative="1">
      <w:start w:val="1"/>
      <w:numFmt w:val="bullet"/>
      <w:lvlText w:val="&gt;"/>
      <w:lvlJc w:val="left"/>
      <w:pPr>
        <w:tabs>
          <w:tab w:val="num" w:pos="5040"/>
        </w:tabs>
        <w:ind w:left="5040" w:hanging="360"/>
      </w:pPr>
      <w:rPr>
        <w:rFonts w:ascii="HelveticaNeueLT Com 45 Lt" w:hAnsi="HelveticaNeueLT Com 45 Lt" w:hint="default"/>
      </w:rPr>
    </w:lvl>
    <w:lvl w:ilvl="7" w:tplc="B4C8F8E4" w:tentative="1">
      <w:start w:val="1"/>
      <w:numFmt w:val="bullet"/>
      <w:lvlText w:val="&gt;"/>
      <w:lvlJc w:val="left"/>
      <w:pPr>
        <w:tabs>
          <w:tab w:val="num" w:pos="5760"/>
        </w:tabs>
        <w:ind w:left="5760" w:hanging="360"/>
      </w:pPr>
      <w:rPr>
        <w:rFonts w:ascii="HelveticaNeueLT Com 45 Lt" w:hAnsi="HelveticaNeueLT Com 45 Lt" w:hint="default"/>
      </w:rPr>
    </w:lvl>
    <w:lvl w:ilvl="8" w:tplc="EA22B0B0" w:tentative="1">
      <w:start w:val="1"/>
      <w:numFmt w:val="bullet"/>
      <w:lvlText w:val="&gt;"/>
      <w:lvlJc w:val="left"/>
      <w:pPr>
        <w:tabs>
          <w:tab w:val="num" w:pos="6480"/>
        </w:tabs>
        <w:ind w:left="6480" w:hanging="360"/>
      </w:pPr>
      <w:rPr>
        <w:rFonts w:ascii="HelveticaNeueLT Com 45 Lt" w:hAnsi="HelveticaNeueLT Com 45 Lt" w:hint="default"/>
      </w:rPr>
    </w:lvl>
  </w:abstractNum>
  <w:abstractNum w:abstractNumId="12" w15:restartNumberingAfterBreak="0">
    <w:nsid w:val="347E077B"/>
    <w:multiLevelType w:val="hybridMultilevel"/>
    <w:tmpl w:val="5910226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2C3683"/>
    <w:multiLevelType w:val="hybridMultilevel"/>
    <w:tmpl w:val="E7369B6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442C129A"/>
    <w:multiLevelType w:val="hybridMultilevel"/>
    <w:tmpl w:val="AF96796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4792491"/>
    <w:multiLevelType w:val="hybridMultilevel"/>
    <w:tmpl w:val="14126F8A"/>
    <w:lvl w:ilvl="0" w:tplc="0809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22F0B95"/>
    <w:multiLevelType w:val="hybridMultilevel"/>
    <w:tmpl w:val="FE3013A0"/>
    <w:lvl w:ilvl="0" w:tplc="0809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F54E2A"/>
    <w:multiLevelType w:val="hybridMultilevel"/>
    <w:tmpl w:val="ABFAFFB2"/>
    <w:lvl w:ilvl="0" w:tplc="F936204C">
      <w:start w:val="1"/>
      <w:numFmt w:val="bullet"/>
      <w:lvlText w:val="&gt;"/>
      <w:lvlJc w:val="left"/>
      <w:pPr>
        <w:tabs>
          <w:tab w:val="num" w:pos="720"/>
        </w:tabs>
        <w:ind w:left="720" w:hanging="360"/>
      </w:pPr>
      <w:rPr>
        <w:rFonts w:ascii="HelveticaNeueLT Com 45 Lt" w:hAnsi="HelveticaNeueLT Com 45 Lt" w:hint="default"/>
      </w:rPr>
    </w:lvl>
    <w:lvl w:ilvl="1" w:tplc="8486884A">
      <w:start w:val="1"/>
      <w:numFmt w:val="bullet"/>
      <w:lvlText w:val="&gt;"/>
      <w:lvlJc w:val="left"/>
      <w:pPr>
        <w:tabs>
          <w:tab w:val="num" w:pos="1440"/>
        </w:tabs>
        <w:ind w:left="1440" w:hanging="360"/>
      </w:pPr>
      <w:rPr>
        <w:rFonts w:ascii="HelveticaNeueLT Com 45 Lt" w:hAnsi="HelveticaNeueLT Com 45 Lt" w:hint="default"/>
      </w:rPr>
    </w:lvl>
    <w:lvl w:ilvl="2" w:tplc="1ADE1768" w:tentative="1">
      <w:start w:val="1"/>
      <w:numFmt w:val="bullet"/>
      <w:lvlText w:val="&gt;"/>
      <w:lvlJc w:val="left"/>
      <w:pPr>
        <w:tabs>
          <w:tab w:val="num" w:pos="2160"/>
        </w:tabs>
        <w:ind w:left="2160" w:hanging="360"/>
      </w:pPr>
      <w:rPr>
        <w:rFonts w:ascii="HelveticaNeueLT Com 45 Lt" w:hAnsi="HelveticaNeueLT Com 45 Lt" w:hint="default"/>
      </w:rPr>
    </w:lvl>
    <w:lvl w:ilvl="3" w:tplc="3618C9BC" w:tentative="1">
      <w:start w:val="1"/>
      <w:numFmt w:val="bullet"/>
      <w:lvlText w:val="&gt;"/>
      <w:lvlJc w:val="left"/>
      <w:pPr>
        <w:tabs>
          <w:tab w:val="num" w:pos="2880"/>
        </w:tabs>
        <w:ind w:left="2880" w:hanging="360"/>
      </w:pPr>
      <w:rPr>
        <w:rFonts w:ascii="HelveticaNeueLT Com 45 Lt" w:hAnsi="HelveticaNeueLT Com 45 Lt" w:hint="default"/>
      </w:rPr>
    </w:lvl>
    <w:lvl w:ilvl="4" w:tplc="B4DCF09C" w:tentative="1">
      <w:start w:val="1"/>
      <w:numFmt w:val="bullet"/>
      <w:lvlText w:val="&gt;"/>
      <w:lvlJc w:val="left"/>
      <w:pPr>
        <w:tabs>
          <w:tab w:val="num" w:pos="3600"/>
        </w:tabs>
        <w:ind w:left="3600" w:hanging="360"/>
      </w:pPr>
      <w:rPr>
        <w:rFonts w:ascii="HelveticaNeueLT Com 45 Lt" w:hAnsi="HelveticaNeueLT Com 45 Lt" w:hint="default"/>
      </w:rPr>
    </w:lvl>
    <w:lvl w:ilvl="5" w:tplc="12D603D2" w:tentative="1">
      <w:start w:val="1"/>
      <w:numFmt w:val="bullet"/>
      <w:lvlText w:val="&gt;"/>
      <w:lvlJc w:val="left"/>
      <w:pPr>
        <w:tabs>
          <w:tab w:val="num" w:pos="4320"/>
        </w:tabs>
        <w:ind w:left="4320" w:hanging="360"/>
      </w:pPr>
      <w:rPr>
        <w:rFonts w:ascii="HelveticaNeueLT Com 45 Lt" w:hAnsi="HelveticaNeueLT Com 45 Lt" w:hint="default"/>
      </w:rPr>
    </w:lvl>
    <w:lvl w:ilvl="6" w:tplc="FAF88F70" w:tentative="1">
      <w:start w:val="1"/>
      <w:numFmt w:val="bullet"/>
      <w:lvlText w:val="&gt;"/>
      <w:lvlJc w:val="left"/>
      <w:pPr>
        <w:tabs>
          <w:tab w:val="num" w:pos="5040"/>
        </w:tabs>
        <w:ind w:left="5040" w:hanging="360"/>
      </w:pPr>
      <w:rPr>
        <w:rFonts w:ascii="HelveticaNeueLT Com 45 Lt" w:hAnsi="HelveticaNeueLT Com 45 Lt" w:hint="default"/>
      </w:rPr>
    </w:lvl>
    <w:lvl w:ilvl="7" w:tplc="52CA6D1C" w:tentative="1">
      <w:start w:val="1"/>
      <w:numFmt w:val="bullet"/>
      <w:lvlText w:val="&gt;"/>
      <w:lvlJc w:val="left"/>
      <w:pPr>
        <w:tabs>
          <w:tab w:val="num" w:pos="5760"/>
        </w:tabs>
        <w:ind w:left="5760" w:hanging="360"/>
      </w:pPr>
      <w:rPr>
        <w:rFonts w:ascii="HelveticaNeueLT Com 45 Lt" w:hAnsi="HelveticaNeueLT Com 45 Lt" w:hint="default"/>
      </w:rPr>
    </w:lvl>
    <w:lvl w:ilvl="8" w:tplc="3BDA83D6" w:tentative="1">
      <w:start w:val="1"/>
      <w:numFmt w:val="bullet"/>
      <w:lvlText w:val="&gt;"/>
      <w:lvlJc w:val="left"/>
      <w:pPr>
        <w:tabs>
          <w:tab w:val="num" w:pos="6480"/>
        </w:tabs>
        <w:ind w:left="6480" w:hanging="360"/>
      </w:pPr>
      <w:rPr>
        <w:rFonts w:ascii="HelveticaNeueLT Com 45 Lt" w:hAnsi="HelveticaNeueLT Com 45 Lt" w:hint="default"/>
      </w:rPr>
    </w:lvl>
  </w:abstractNum>
  <w:abstractNum w:abstractNumId="18" w15:restartNumberingAfterBreak="0">
    <w:nsid w:val="5BFF11DB"/>
    <w:multiLevelType w:val="hybridMultilevel"/>
    <w:tmpl w:val="2542982C"/>
    <w:lvl w:ilvl="0" w:tplc="040C0001">
      <w:start w:val="1"/>
      <w:numFmt w:val="bullet"/>
      <w:lvlText w:val=""/>
      <w:lvlJc w:val="left"/>
      <w:pPr>
        <w:ind w:left="1080" w:hanging="360"/>
      </w:pPr>
      <w:rPr>
        <w:rFonts w:ascii="Symbol" w:hAnsi="Symbol" w:hint="default"/>
      </w:rPr>
    </w:lvl>
    <w:lvl w:ilvl="1" w:tplc="040C000D">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C462780"/>
    <w:multiLevelType w:val="hybridMultilevel"/>
    <w:tmpl w:val="3BA4523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7DC1E40"/>
    <w:multiLevelType w:val="hybridMultilevel"/>
    <w:tmpl w:val="DAD4736C"/>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CD74D38"/>
    <w:multiLevelType w:val="hybridMultilevel"/>
    <w:tmpl w:val="40D470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2"/>
  </w:num>
  <w:num w:numId="2">
    <w:abstractNumId w:val="9"/>
  </w:num>
  <w:num w:numId="3">
    <w:abstractNumId w:val="20"/>
  </w:num>
  <w:num w:numId="4">
    <w:abstractNumId w:val="19"/>
  </w:num>
  <w:num w:numId="5">
    <w:abstractNumId w:val="5"/>
  </w:num>
  <w:num w:numId="6">
    <w:abstractNumId w:val="21"/>
  </w:num>
  <w:num w:numId="7">
    <w:abstractNumId w:val="2"/>
  </w:num>
  <w:num w:numId="8">
    <w:abstractNumId w:val="1"/>
  </w:num>
  <w:num w:numId="9">
    <w:abstractNumId w:val="15"/>
  </w:num>
  <w:num w:numId="10">
    <w:abstractNumId w:val="16"/>
  </w:num>
  <w:num w:numId="11">
    <w:abstractNumId w:val="10"/>
  </w:num>
  <w:num w:numId="12">
    <w:abstractNumId w:val="13"/>
  </w:num>
  <w:num w:numId="13">
    <w:abstractNumId w:val="4"/>
  </w:num>
  <w:num w:numId="14">
    <w:abstractNumId w:val="14"/>
  </w:num>
  <w:num w:numId="15">
    <w:abstractNumId w:val="18"/>
  </w:num>
  <w:num w:numId="16">
    <w:abstractNumId w:val="6"/>
  </w:num>
  <w:num w:numId="17">
    <w:abstractNumId w:val="0"/>
  </w:num>
  <w:num w:numId="18">
    <w:abstractNumId w:val="7"/>
  </w:num>
  <w:num w:numId="19">
    <w:abstractNumId w:val="11"/>
  </w:num>
  <w:num w:numId="20">
    <w:abstractNumId w:val="8"/>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5D6"/>
    <w:rsid w:val="0001136F"/>
    <w:rsid w:val="000335D6"/>
    <w:rsid w:val="00064E1F"/>
    <w:rsid w:val="000658A1"/>
    <w:rsid w:val="00067DAF"/>
    <w:rsid w:val="000A070F"/>
    <w:rsid w:val="000A7A30"/>
    <w:rsid w:val="000D3EE5"/>
    <w:rsid w:val="000D40F7"/>
    <w:rsid w:val="000F3F76"/>
    <w:rsid w:val="001200E3"/>
    <w:rsid w:val="0012600C"/>
    <w:rsid w:val="001905FC"/>
    <w:rsid w:val="00216002"/>
    <w:rsid w:val="002871C9"/>
    <w:rsid w:val="002C46C9"/>
    <w:rsid w:val="00330130"/>
    <w:rsid w:val="003561FD"/>
    <w:rsid w:val="00392944"/>
    <w:rsid w:val="003B23C5"/>
    <w:rsid w:val="003B7775"/>
    <w:rsid w:val="003C696D"/>
    <w:rsid w:val="003E6C06"/>
    <w:rsid w:val="003F093F"/>
    <w:rsid w:val="00403F84"/>
    <w:rsid w:val="004515EF"/>
    <w:rsid w:val="004602FF"/>
    <w:rsid w:val="00470F90"/>
    <w:rsid w:val="004767A1"/>
    <w:rsid w:val="00491005"/>
    <w:rsid w:val="004B2A79"/>
    <w:rsid w:val="004B2E9D"/>
    <w:rsid w:val="004B4A80"/>
    <w:rsid w:val="004D5D17"/>
    <w:rsid w:val="004E3ED6"/>
    <w:rsid w:val="004F2559"/>
    <w:rsid w:val="005802BB"/>
    <w:rsid w:val="00586532"/>
    <w:rsid w:val="00587102"/>
    <w:rsid w:val="005A3408"/>
    <w:rsid w:val="005C5F6B"/>
    <w:rsid w:val="005D500D"/>
    <w:rsid w:val="005E11AA"/>
    <w:rsid w:val="005F6DEF"/>
    <w:rsid w:val="00632BF2"/>
    <w:rsid w:val="006451BE"/>
    <w:rsid w:val="00684D0E"/>
    <w:rsid w:val="00686BA2"/>
    <w:rsid w:val="006A0415"/>
    <w:rsid w:val="0070373F"/>
    <w:rsid w:val="00713E5B"/>
    <w:rsid w:val="00767DD1"/>
    <w:rsid w:val="007C44E0"/>
    <w:rsid w:val="00815736"/>
    <w:rsid w:val="008528F0"/>
    <w:rsid w:val="00876158"/>
    <w:rsid w:val="008E635A"/>
    <w:rsid w:val="008E6694"/>
    <w:rsid w:val="008E7BE1"/>
    <w:rsid w:val="008F437C"/>
    <w:rsid w:val="0090306D"/>
    <w:rsid w:val="00962FC6"/>
    <w:rsid w:val="0097149B"/>
    <w:rsid w:val="0099568A"/>
    <w:rsid w:val="009F7AF9"/>
    <w:rsid w:val="00A002BE"/>
    <w:rsid w:val="00A05E4E"/>
    <w:rsid w:val="00A54C30"/>
    <w:rsid w:val="00A84976"/>
    <w:rsid w:val="00A93B17"/>
    <w:rsid w:val="00AF1ADB"/>
    <w:rsid w:val="00B43457"/>
    <w:rsid w:val="00B52797"/>
    <w:rsid w:val="00BB54EA"/>
    <w:rsid w:val="00BE6819"/>
    <w:rsid w:val="00C323FB"/>
    <w:rsid w:val="00C33EA9"/>
    <w:rsid w:val="00C67D41"/>
    <w:rsid w:val="00C8512F"/>
    <w:rsid w:val="00CA16B1"/>
    <w:rsid w:val="00CD09AE"/>
    <w:rsid w:val="00DB7431"/>
    <w:rsid w:val="00DC41E2"/>
    <w:rsid w:val="00E43451"/>
    <w:rsid w:val="00E646E6"/>
    <w:rsid w:val="00E85091"/>
    <w:rsid w:val="00EF7F0A"/>
    <w:rsid w:val="00F23701"/>
    <w:rsid w:val="00F42215"/>
    <w:rsid w:val="00F4393C"/>
    <w:rsid w:val="00F45429"/>
    <w:rsid w:val="00FC542A"/>
    <w:rsid w:val="00FD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710FA"/>
  <w15:docId w15:val="{51732934-010E-4FD1-93CF-C7FC2ACB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37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35D6"/>
    <w:pPr>
      <w:ind w:left="720"/>
      <w:contextualSpacing/>
    </w:pPr>
  </w:style>
  <w:style w:type="paragraph" w:styleId="En-tte">
    <w:name w:val="header"/>
    <w:basedOn w:val="Normal"/>
    <w:link w:val="En-tteCar"/>
    <w:uiPriority w:val="99"/>
    <w:unhideWhenUsed/>
    <w:rsid w:val="000335D6"/>
    <w:pPr>
      <w:tabs>
        <w:tab w:val="center" w:pos="4513"/>
        <w:tab w:val="right" w:pos="9026"/>
      </w:tabs>
      <w:spacing w:after="0" w:line="240" w:lineRule="auto"/>
    </w:pPr>
  </w:style>
  <w:style w:type="character" w:customStyle="1" w:styleId="En-tteCar">
    <w:name w:val="En-tête Car"/>
    <w:basedOn w:val="Policepardfaut"/>
    <w:link w:val="En-tte"/>
    <w:uiPriority w:val="99"/>
    <w:rsid w:val="000335D6"/>
  </w:style>
  <w:style w:type="paragraph" w:styleId="Pieddepage">
    <w:name w:val="footer"/>
    <w:basedOn w:val="Normal"/>
    <w:link w:val="PieddepageCar"/>
    <w:uiPriority w:val="99"/>
    <w:unhideWhenUsed/>
    <w:rsid w:val="000335D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335D6"/>
  </w:style>
  <w:style w:type="paragraph" w:styleId="Textedebulles">
    <w:name w:val="Balloon Text"/>
    <w:basedOn w:val="Normal"/>
    <w:link w:val="TextedebullesCar"/>
    <w:uiPriority w:val="99"/>
    <w:semiHidden/>
    <w:unhideWhenUsed/>
    <w:rsid w:val="0090306D"/>
    <w:pPr>
      <w:spacing w:after="0" w:line="240" w:lineRule="auto"/>
    </w:pPr>
    <w:rPr>
      <w:rFonts w:ascii="Arial" w:hAnsi="Arial" w:cs="Arial"/>
      <w:sz w:val="16"/>
      <w:szCs w:val="16"/>
    </w:rPr>
  </w:style>
  <w:style w:type="character" w:customStyle="1" w:styleId="TextedebullesCar">
    <w:name w:val="Texte de bulles Car"/>
    <w:basedOn w:val="Policepardfaut"/>
    <w:link w:val="Textedebulles"/>
    <w:uiPriority w:val="99"/>
    <w:semiHidden/>
    <w:rsid w:val="0090306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05268">
      <w:bodyDiv w:val="1"/>
      <w:marLeft w:val="0"/>
      <w:marRight w:val="0"/>
      <w:marTop w:val="0"/>
      <w:marBottom w:val="0"/>
      <w:divBdr>
        <w:top w:val="none" w:sz="0" w:space="0" w:color="auto"/>
        <w:left w:val="none" w:sz="0" w:space="0" w:color="auto"/>
        <w:bottom w:val="none" w:sz="0" w:space="0" w:color="auto"/>
        <w:right w:val="none" w:sz="0" w:space="0" w:color="auto"/>
      </w:divBdr>
      <w:divsChild>
        <w:div w:id="103769876">
          <w:marLeft w:val="850"/>
          <w:marRight w:val="0"/>
          <w:marTop w:val="60"/>
          <w:marBottom w:val="0"/>
          <w:divBdr>
            <w:top w:val="none" w:sz="0" w:space="0" w:color="auto"/>
            <w:left w:val="none" w:sz="0" w:space="0" w:color="auto"/>
            <w:bottom w:val="none" w:sz="0" w:space="0" w:color="auto"/>
            <w:right w:val="none" w:sz="0" w:space="0" w:color="auto"/>
          </w:divBdr>
        </w:div>
      </w:divsChild>
    </w:div>
    <w:div w:id="57753807">
      <w:bodyDiv w:val="1"/>
      <w:marLeft w:val="0"/>
      <w:marRight w:val="0"/>
      <w:marTop w:val="0"/>
      <w:marBottom w:val="0"/>
      <w:divBdr>
        <w:top w:val="none" w:sz="0" w:space="0" w:color="auto"/>
        <w:left w:val="none" w:sz="0" w:space="0" w:color="auto"/>
        <w:bottom w:val="none" w:sz="0" w:space="0" w:color="auto"/>
        <w:right w:val="none" w:sz="0" w:space="0" w:color="auto"/>
      </w:divBdr>
      <w:divsChild>
        <w:div w:id="504631701">
          <w:marLeft w:val="850"/>
          <w:marRight w:val="0"/>
          <w:marTop w:val="60"/>
          <w:marBottom w:val="0"/>
          <w:divBdr>
            <w:top w:val="none" w:sz="0" w:space="0" w:color="auto"/>
            <w:left w:val="none" w:sz="0" w:space="0" w:color="auto"/>
            <w:bottom w:val="none" w:sz="0" w:space="0" w:color="auto"/>
            <w:right w:val="none" w:sz="0" w:space="0" w:color="auto"/>
          </w:divBdr>
        </w:div>
      </w:divsChild>
    </w:div>
    <w:div w:id="137501944">
      <w:bodyDiv w:val="1"/>
      <w:marLeft w:val="0"/>
      <w:marRight w:val="0"/>
      <w:marTop w:val="0"/>
      <w:marBottom w:val="0"/>
      <w:divBdr>
        <w:top w:val="none" w:sz="0" w:space="0" w:color="auto"/>
        <w:left w:val="none" w:sz="0" w:space="0" w:color="auto"/>
        <w:bottom w:val="none" w:sz="0" w:space="0" w:color="auto"/>
        <w:right w:val="none" w:sz="0" w:space="0" w:color="auto"/>
      </w:divBdr>
      <w:divsChild>
        <w:div w:id="1721007917">
          <w:marLeft w:val="850"/>
          <w:marRight w:val="0"/>
          <w:marTop w:val="60"/>
          <w:marBottom w:val="0"/>
          <w:divBdr>
            <w:top w:val="none" w:sz="0" w:space="0" w:color="auto"/>
            <w:left w:val="none" w:sz="0" w:space="0" w:color="auto"/>
            <w:bottom w:val="none" w:sz="0" w:space="0" w:color="auto"/>
            <w:right w:val="none" w:sz="0" w:space="0" w:color="auto"/>
          </w:divBdr>
        </w:div>
      </w:divsChild>
    </w:div>
    <w:div w:id="333145867">
      <w:bodyDiv w:val="1"/>
      <w:marLeft w:val="0"/>
      <w:marRight w:val="0"/>
      <w:marTop w:val="0"/>
      <w:marBottom w:val="0"/>
      <w:divBdr>
        <w:top w:val="none" w:sz="0" w:space="0" w:color="auto"/>
        <w:left w:val="none" w:sz="0" w:space="0" w:color="auto"/>
        <w:bottom w:val="none" w:sz="0" w:space="0" w:color="auto"/>
        <w:right w:val="none" w:sz="0" w:space="0" w:color="auto"/>
      </w:divBdr>
    </w:div>
    <w:div w:id="440145669">
      <w:bodyDiv w:val="1"/>
      <w:marLeft w:val="0"/>
      <w:marRight w:val="0"/>
      <w:marTop w:val="0"/>
      <w:marBottom w:val="0"/>
      <w:divBdr>
        <w:top w:val="none" w:sz="0" w:space="0" w:color="auto"/>
        <w:left w:val="none" w:sz="0" w:space="0" w:color="auto"/>
        <w:bottom w:val="none" w:sz="0" w:space="0" w:color="auto"/>
        <w:right w:val="none" w:sz="0" w:space="0" w:color="auto"/>
      </w:divBdr>
      <w:divsChild>
        <w:div w:id="295912610">
          <w:marLeft w:val="850"/>
          <w:marRight w:val="0"/>
          <w:marTop w:val="60"/>
          <w:marBottom w:val="0"/>
          <w:divBdr>
            <w:top w:val="none" w:sz="0" w:space="0" w:color="auto"/>
            <w:left w:val="none" w:sz="0" w:space="0" w:color="auto"/>
            <w:bottom w:val="none" w:sz="0" w:space="0" w:color="auto"/>
            <w:right w:val="none" w:sz="0" w:space="0" w:color="auto"/>
          </w:divBdr>
        </w:div>
      </w:divsChild>
    </w:div>
    <w:div w:id="783379581">
      <w:bodyDiv w:val="1"/>
      <w:marLeft w:val="0"/>
      <w:marRight w:val="0"/>
      <w:marTop w:val="0"/>
      <w:marBottom w:val="0"/>
      <w:divBdr>
        <w:top w:val="none" w:sz="0" w:space="0" w:color="auto"/>
        <w:left w:val="none" w:sz="0" w:space="0" w:color="auto"/>
        <w:bottom w:val="none" w:sz="0" w:space="0" w:color="auto"/>
        <w:right w:val="none" w:sz="0" w:space="0" w:color="auto"/>
      </w:divBdr>
    </w:div>
    <w:div w:id="826169262">
      <w:bodyDiv w:val="1"/>
      <w:marLeft w:val="0"/>
      <w:marRight w:val="0"/>
      <w:marTop w:val="0"/>
      <w:marBottom w:val="0"/>
      <w:divBdr>
        <w:top w:val="none" w:sz="0" w:space="0" w:color="auto"/>
        <w:left w:val="none" w:sz="0" w:space="0" w:color="auto"/>
        <w:bottom w:val="none" w:sz="0" w:space="0" w:color="auto"/>
        <w:right w:val="none" w:sz="0" w:space="0" w:color="auto"/>
      </w:divBdr>
    </w:div>
    <w:div w:id="1233858188">
      <w:bodyDiv w:val="1"/>
      <w:marLeft w:val="0"/>
      <w:marRight w:val="0"/>
      <w:marTop w:val="0"/>
      <w:marBottom w:val="0"/>
      <w:divBdr>
        <w:top w:val="none" w:sz="0" w:space="0" w:color="auto"/>
        <w:left w:val="none" w:sz="0" w:space="0" w:color="auto"/>
        <w:bottom w:val="none" w:sz="0" w:space="0" w:color="auto"/>
        <w:right w:val="none" w:sz="0" w:space="0" w:color="auto"/>
      </w:divBdr>
      <w:divsChild>
        <w:div w:id="512187650">
          <w:marLeft w:val="850"/>
          <w:marRight w:val="0"/>
          <w:marTop w:val="60"/>
          <w:marBottom w:val="0"/>
          <w:divBdr>
            <w:top w:val="none" w:sz="0" w:space="0" w:color="auto"/>
            <w:left w:val="none" w:sz="0" w:space="0" w:color="auto"/>
            <w:bottom w:val="none" w:sz="0" w:space="0" w:color="auto"/>
            <w:right w:val="none" w:sz="0" w:space="0" w:color="auto"/>
          </w:divBdr>
        </w:div>
      </w:divsChild>
    </w:div>
    <w:div w:id="1276407677">
      <w:bodyDiv w:val="1"/>
      <w:marLeft w:val="0"/>
      <w:marRight w:val="0"/>
      <w:marTop w:val="0"/>
      <w:marBottom w:val="0"/>
      <w:divBdr>
        <w:top w:val="none" w:sz="0" w:space="0" w:color="auto"/>
        <w:left w:val="none" w:sz="0" w:space="0" w:color="auto"/>
        <w:bottom w:val="none" w:sz="0" w:space="0" w:color="auto"/>
        <w:right w:val="none" w:sz="0" w:space="0" w:color="auto"/>
      </w:divBdr>
      <w:divsChild>
        <w:div w:id="926773388">
          <w:marLeft w:val="850"/>
          <w:marRight w:val="0"/>
          <w:marTop w:val="60"/>
          <w:marBottom w:val="0"/>
          <w:divBdr>
            <w:top w:val="none" w:sz="0" w:space="0" w:color="auto"/>
            <w:left w:val="none" w:sz="0" w:space="0" w:color="auto"/>
            <w:bottom w:val="none" w:sz="0" w:space="0" w:color="auto"/>
            <w:right w:val="none" w:sz="0" w:space="0" w:color="auto"/>
          </w:divBdr>
        </w:div>
      </w:divsChild>
    </w:div>
    <w:div w:id="1313951491">
      <w:bodyDiv w:val="1"/>
      <w:marLeft w:val="0"/>
      <w:marRight w:val="0"/>
      <w:marTop w:val="0"/>
      <w:marBottom w:val="0"/>
      <w:divBdr>
        <w:top w:val="none" w:sz="0" w:space="0" w:color="auto"/>
        <w:left w:val="none" w:sz="0" w:space="0" w:color="auto"/>
        <w:bottom w:val="none" w:sz="0" w:space="0" w:color="auto"/>
        <w:right w:val="none" w:sz="0" w:space="0" w:color="auto"/>
      </w:divBdr>
      <w:divsChild>
        <w:div w:id="16203746">
          <w:marLeft w:val="850"/>
          <w:marRight w:val="0"/>
          <w:marTop w:val="60"/>
          <w:marBottom w:val="0"/>
          <w:divBdr>
            <w:top w:val="none" w:sz="0" w:space="0" w:color="auto"/>
            <w:left w:val="none" w:sz="0" w:space="0" w:color="auto"/>
            <w:bottom w:val="none" w:sz="0" w:space="0" w:color="auto"/>
            <w:right w:val="none" w:sz="0" w:space="0" w:color="auto"/>
          </w:divBdr>
        </w:div>
      </w:divsChild>
    </w:div>
    <w:div w:id="1818649713">
      <w:bodyDiv w:val="1"/>
      <w:marLeft w:val="0"/>
      <w:marRight w:val="0"/>
      <w:marTop w:val="0"/>
      <w:marBottom w:val="0"/>
      <w:divBdr>
        <w:top w:val="none" w:sz="0" w:space="0" w:color="auto"/>
        <w:left w:val="none" w:sz="0" w:space="0" w:color="auto"/>
        <w:bottom w:val="none" w:sz="0" w:space="0" w:color="auto"/>
        <w:right w:val="none" w:sz="0" w:space="0" w:color="auto"/>
      </w:divBdr>
      <w:divsChild>
        <w:div w:id="1467773913">
          <w:marLeft w:val="850"/>
          <w:marRight w:val="0"/>
          <w:marTop w:val="60"/>
          <w:marBottom w:val="0"/>
          <w:divBdr>
            <w:top w:val="none" w:sz="0" w:space="0" w:color="auto"/>
            <w:left w:val="none" w:sz="0" w:space="0" w:color="auto"/>
            <w:bottom w:val="none" w:sz="0" w:space="0" w:color="auto"/>
            <w:right w:val="none" w:sz="0" w:space="0" w:color="auto"/>
          </w:divBdr>
        </w:div>
      </w:divsChild>
    </w:div>
    <w:div w:id="1871064880">
      <w:bodyDiv w:val="1"/>
      <w:marLeft w:val="0"/>
      <w:marRight w:val="0"/>
      <w:marTop w:val="0"/>
      <w:marBottom w:val="0"/>
      <w:divBdr>
        <w:top w:val="none" w:sz="0" w:space="0" w:color="auto"/>
        <w:left w:val="none" w:sz="0" w:space="0" w:color="auto"/>
        <w:bottom w:val="none" w:sz="0" w:space="0" w:color="auto"/>
        <w:right w:val="none" w:sz="0" w:space="0" w:color="auto"/>
      </w:divBdr>
      <w:divsChild>
        <w:div w:id="557403791">
          <w:marLeft w:val="850"/>
          <w:marRight w:val="0"/>
          <w:marTop w:val="60"/>
          <w:marBottom w:val="0"/>
          <w:divBdr>
            <w:top w:val="none" w:sz="0" w:space="0" w:color="auto"/>
            <w:left w:val="none" w:sz="0" w:space="0" w:color="auto"/>
            <w:bottom w:val="none" w:sz="0" w:space="0" w:color="auto"/>
            <w:right w:val="none" w:sz="0" w:space="0" w:color="auto"/>
          </w:divBdr>
        </w:div>
      </w:divsChild>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sChild>
        <w:div w:id="1292983121">
          <w:marLeft w:val="850"/>
          <w:marRight w:val="0"/>
          <w:marTop w:val="60"/>
          <w:marBottom w:val="0"/>
          <w:divBdr>
            <w:top w:val="none" w:sz="0" w:space="0" w:color="auto"/>
            <w:left w:val="none" w:sz="0" w:space="0" w:color="auto"/>
            <w:bottom w:val="none" w:sz="0" w:space="0" w:color="auto"/>
            <w:right w:val="none" w:sz="0" w:space="0" w:color="auto"/>
          </w:divBdr>
        </w:div>
        <w:div w:id="226495959">
          <w:marLeft w:val="850"/>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6DBAA1B096EF49A976BE8C264723EE" ma:contentTypeVersion="13" ma:contentTypeDescription="Create a new document." ma:contentTypeScope="" ma:versionID="7ea7a4d05dd7a29b93ea6795ef0b23c2">
  <xsd:schema xmlns:xsd="http://www.w3.org/2001/XMLSchema" xmlns:xs="http://www.w3.org/2001/XMLSchema" xmlns:p="http://schemas.microsoft.com/office/2006/metadata/properties" xmlns:ns3="69e381a6-9a60-44b4-990a-513d397d53bc" xmlns:ns4="446c8171-a227-4b71-afed-13b13e70a8c3" targetNamespace="http://schemas.microsoft.com/office/2006/metadata/properties" ma:root="true" ma:fieldsID="ccd98eba8ad9e4e3530c2c6223e5f9e0" ns3:_="" ns4:_="">
    <xsd:import namespace="69e381a6-9a60-44b4-990a-513d397d53bc"/>
    <xsd:import namespace="446c8171-a227-4b71-afed-13b13e70a8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381a6-9a60-44b4-990a-513d397d5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c8171-a227-4b71-afed-13b13e70a8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C2B6E-5E87-433C-9C5E-25CBA414DE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0FB27E-D385-4E6D-A756-CCE38FADB9FB}">
  <ds:schemaRefs>
    <ds:schemaRef ds:uri="http://schemas.microsoft.com/sharepoint/v3/contenttype/forms"/>
  </ds:schemaRefs>
</ds:datastoreItem>
</file>

<file path=customXml/itemProps3.xml><?xml version="1.0" encoding="utf-8"?>
<ds:datastoreItem xmlns:ds="http://schemas.openxmlformats.org/officeDocument/2006/customXml" ds:itemID="{FBE67D7A-144B-4EF5-B23D-C87114DD2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381a6-9a60-44b4-990a-513d397d53bc"/>
    <ds:schemaRef ds:uri="446c8171-a227-4b71-afed-13b13e70a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8</Pages>
  <Words>1340</Words>
  <Characters>7375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DUPONT Patrick</dc:creator>
  <cp:keywords/>
  <dc:description/>
  <cp:lastModifiedBy>SCHAAL Kevin</cp:lastModifiedBy>
  <cp:revision>39</cp:revision>
  <dcterms:created xsi:type="dcterms:W3CDTF">2020-10-14T14:58:00Z</dcterms:created>
  <dcterms:modified xsi:type="dcterms:W3CDTF">2021-02-18T17:35:00Z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0x0101005B6DBAA1B096EF49A976BE8C264723EE</vt:lpwstr>
  </property>
</Properties>
</file>