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78C" w:rsidRDefault="00BE778C" w:rsidP="00F136A4">
      <w:pPr>
        <w:pStyle w:val="TitleSub"/>
        <w:rPr>
          <w:rFonts w:ascii="Arial Narrow" w:hAnsi="Arial Narrow"/>
          <w:b w:val="0"/>
          <w:color w:val="000000" w:themeColor="text1"/>
          <w:sz w:val="28"/>
          <w:lang w:val="fr-FR"/>
        </w:rPr>
      </w:pPr>
      <w:r w:rsidRPr="00600B92">
        <w:rPr>
          <w:rFonts w:ascii="Arial Narrow" w:hAnsi="Arial Narrow"/>
          <w:b w:val="0"/>
          <w:color w:val="000000" w:themeColor="text1"/>
          <w:sz w:val="28"/>
          <w:lang w:val="fr-FR"/>
        </w:rPr>
        <w:t>SPÉCIFICATION TECHNIQUE</w:t>
      </w:r>
    </w:p>
    <w:p w:rsidR="00F136A4" w:rsidRPr="00600B92" w:rsidRDefault="00F136A4" w:rsidP="00F136A4">
      <w:pPr>
        <w:pStyle w:val="TitleSub"/>
        <w:rPr>
          <w:rFonts w:ascii="Arial Narrow" w:hAnsi="Arial Narrow"/>
          <w:b w:val="0"/>
          <w:color w:val="000000" w:themeColor="text1"/>
          <w:sz w:val="28"/>
          <w:lang w:val="fr-FR"/>
        </w:rPr>
      </w:pPr>
    </w:p>
    <w:p w:rsidR="000A38D7" w:rsidRPr="00600B92" w:rsidRDefault="00D45A37" w:rsidP="00593393">
      <w:pPr>
        <w:spacing w:before="120"/>
        <w:jc w:val="center"/>
        <w:rPr>
          <w:rFonts w:ascii="Arial Narrow" w:hAnsi="Arial Narrow" w:cs="Arial"/>
          <w:b/>
          <w:color w:val="000000" w:themeColor="text1"/>
          <w:sz w:val="22"/>
          <w:lang w:val="fr-FR"/>
        </w:rPr>
      </w:pPr>
      <w:r w:rsidRPr="00600B92">
        <w:rPr>
          <w:rFonts w:ascii="Arial Narrow" w:hAnsi="Arial Narrow"/>
          <w:b/>
          <w:color w:val="000000" w:themeColor="text1"/>
          <w:sz w:val="32"/>
          <w:lang w:val="fr-FR"/>
        </w:rPr>
        <w:t>DIRIS Digiware</w:t>
      </w:r>
      <w:r w:rsidR="007C32E6" w:rsidRPr="00600B92">
        <w:rPr>
          <w:rFonts w:ascii="Arial Narrow" w:hAnsi="Arial Narrow"/>
          <w:b/>
          <w:color w:val="000000" w:themeColor="text1"/>
          <w:sz w:val="32"/>
          <w:lang w:val="fr-FR"/>
        </w:rPr>
        <w:t xml:space="preserve"> DC</w:t>
      </w:r>
    </w:p>
    <w:p w:rsidR="000A38D7" w:rsidRPr="00600B92" w:rsidRDefault="000A38D7" w:rsidP="000A38D7">
      <w:pPr>
        <w:pStyle w:val="TitleSub"/>
        <w:rPr>
          <w:rFonts w:ascii="Arial Narrow" w:hAnsi="Arial Narrow"/>
          <w:color w:val="000000" w:themeColor="text1"/>
          <w:sz w:val="24"/>
          <w:szCs w:val="24"/>
          <w:lang w:val="fr-FR"/>
        </w:rPr>
      </w:pPr>
    </w:p>
    <w:p w:rsidR="00600B92" w:rsidRDefault="00600B92" w:rsidP="00600B92">
      <w:pPr>
        <w:pStyle w:val="TitleSub"/>
        <w:rPr>
          <w:rFonts w:ascii="Arial Narrow" w:hAnsi="Arial Narrow"/>
          <w:color w:val="000000" w:themeColor="text1"/>
          <w:sz w:val="28"/>
          <w:lang w:val="fr-FR"/>
        </w:rPr>
      </w:pPr>
      <w:r w:rsidRPr="00600B92">
        <w:rPr>
          <w:rFonts w:ascii="Arial Narrow" w:hAnsi="Arial Narrow"/>
          <w:color w:val="000000" w:themeColor="text1"/>
          <w:sz w:val="28"/>
          <w:lang w:val="fr-FR"/>
        </w:rPr>
        <w:t>Système de mesure et de surveillance de</w:t>
      </w:r>
      <w:r>
        <w:rPr>
          <w:rFonts w:ascii="Arial Narrow" w:hAnsi="Arial Narrow"/>
          <w:color w:val="000000" w:themeColor="text1"/>
          <w:sz w:val="28"/>
          <w:lang w:val="fr-FR"/>
        </w:rPr>
        <w:t>s i</w:t>
      </w:r>
      <w:r w:rsidRPr="00600B92">
        <w:rPr>
          <w:rFonts w:ascii="Arial Narrow" w:hAnsi="Arial Narrow"/>
          <w:color w:val="000000" w:themeColor="text1"/>
          <w:sz w:val="28"/>
          <w:lang w:val="fr-FR"/>
        </w:rPr>
        <w:t>nstallation</w:t>
      </w:r>
      <w:r>
        <w:rPr>
          <w:rFonts w:ascii="Arial Narrow" w:hAnsi="Arial Narrow"/>
          <w:color w:val="000000" w:themeColor="text1"/>
          <w:sz w:val="28"/>
          <w:lang w:val="fr-FR"/>
        </w:rPr>
        <w:t>s</w:t>
      </w:r>
      <w:r w:rsidRPr="00600B92">
        <w:rPr>
          <w:rFonts w:ascii="Arial Narrow" w:hAnsi="Arial Narrow"/>
          <w:color w:val="000000" w:themeColor="text1"/>
          <w:sz w:val="28"/>
          <w:lang w:val="fr-FR"/>
        </w:rPr>
        <w:t xml:space="preserve"> électrique</w:t>
      </w:r>
      <w:r>
        <w:rPr>
          <w:rFonts w:ascii="Arial Narrow" w:hAnsi="Arial Narrow"/>
          <w:color w:val="000000" w:themeColor="text1"/>
          <w:sz w:val="28"/>
          <w:lang w:val="fr-FR"/>
        </w:rPr>
        <w:t>s</w:t>
      </w:r>
      <w:r w:rsidRPr="00600B92">
        <w:rPr>
          <w:rFonts w:ascii="Arial Narrow" w:hAnsi="Arial Narrow"/>
          <w:color w:val="000000" w:themeColor="text1"/>
          <w:sz w:val="28"/>
          <w:lang w:val="fr-FR"/>
        </w:rPr>
        <w:t xml:space="preserve"> </w:t>
      </w:r>
      <w:r>
        <w:rPr>
          <w:rFonts w:ascii="Arial Narrow" w:hAnsi="Arial Narrow"/>
          <w:color w:val="000000" w:themeColor="text1"/>
          <w:sz w:val="28"/>
          <w:lang w:val="fr-FR"/>
        </w:rPr>
        <w:t>DC</w:t>
      </w:r>
    </w:p>
    <w:p w:rsidR="00680B63" w:rsidRPr="00600B92" w:rsidRDefault="00600B92" w:rsidP="00600B92">
      <w:pPr>
        <w:pStyle w:val="TitleSub"/>
        <w:rPr>
          <w:rFonts w:ascii="Arial Narrow" w:hAnsi="Arial Narrow"/>
          <w:color w:val="000000" w:themeColor="text1"/>
          <w:sz w:val="28"/>
          <w:lang w:val="fr-FR"/>
        </w:rPr>
      </w:pPr>
      <w:proofErr w:type="gramStart"/>
      <w:r w:rsidRPr="00600B92">
        <w:rPr>
          <w:rFonts w:ascii="Arial Narrow" w:hAnsi="Arial Narrow"/>
          <w:color w:val="000000" w:themeColor="text1"/>
          <w:sz w:val="28"/>
          <w:lang w:val="fr-FR"/>
        </w:rPr>
        <w:t>multi-départ</w:t>
      </w:r>
      <w:proofErr w:type="gramEnd"/>
      <w:r w:rsidRPr="00600B92">
        <w:rPr>
          <w:rFonts w:ascii="Arial Narrow" w:hAnsi="Arial Narrow"/>
          <w:color w:val="000000" w:themeColor="text1"/>
          <w:sz w:val="28"/>
          <w:lang w:val="fr-FR"/>
        </w:rPr>
        <w:t xml:space="preserve"> et plug and </w:t>
      </w:r>
      <w:proofErr w:type="spellStart"/>
      <w:r w:rsidRPr="00600B92">
        <w:rPr>
          <w:rFonts w:ascii="Arial Narrow" w:hAnsi="Arial Narrow"/>
          <w:color w:val="000000" w:themeColor="text1"/>
          <w:sz w:val="28"/>
          <w:lang w:val="fr-FR"/>
        </w:rPr>
        <w:t>play</w:t>
      </w:r>
      <w:proofErr w:type="spellEnd"/>
    </w:p>
    <w:p w:rsidR="00600B92" w:rsidRDefault="00600B92" w:rsidP="00A54BC0">
      <w:pPr>
        <w:ind w:firstLine="360"/>
        <w:jc w:val="both"/>
        <w:rPr>
          <w:rFonts w:ascii="Arial Narrow" w:hAnsi="Arial Narrow"/>
          <w:b/>
          <w:color w:val="000000" w:themeColor="text1"/>
          <w:sz w:val="22"/>
          <w:lang w:val="fr-FR"/>
        </w:rPr>
      </w:pPr>
    </w:p>
    <w:p w:rsidR="00600B92" w:rsidRPr="00600B92" w:rsidRDefault="00600B92" w:rsidP="00A54BC0">
      <w:pPr>
        <w:ind w:firstLine="360"/>
        <w:jc w:val="both"/>
        <w:rPr>
          <w:rFonts w:ascii="Arial Narrow" w:hAnsi="Arial Narrow"/>
          <w:b/>
          <w:color w:val="000000" w:themeColor="text1"/>
          <w:sz w:val="22"/>
          <w:lang w:val="fr-FR"/>
        </w:rPr>
      </w:pPr>
    </w:p>
    <w:p w:rsidR="00600B92" w:rsidRPr="00600B92" w:rsidRDefault="00600B92" w:rsidP="00600B92">
      <w:pPr>
        <w:ind w:firstLine="360"/>
        <w:jc w:val="both"/>
        <w:rPr>
          <w:rFonts w:ascii="Arial Narrow" w:hAnsi="Arial Narrow"/>
          <w:b/>
          <w:color w:val="000000" w:themeColor="text1"/>
          <w:sz w:val="24"/>
          <w:szCs w:val="24"/>
          <w:lang w:val="fr-FR"/>
        </w:rPr>
      </w:pPr>
      <w:r w:rsidRPr="00600B92">
        <w:rPr>
          <w:rFonts w:ascii="Arial Narrow" w:hAnsi="Arial Narrow"/>
          <w:b/>
          <w:color w:val="000000" w:themeColor="text1"/>
          <w:sz w:val="24"/>
          <w:szCs w:val="24"/>
          <w:lang w:val="fr-FR"/>
        </w:rPr>
        <w:t>Objet de la spécification</w:t>
      </w:r>
    </w:p>
    <w:p w:rsidR="00A54BC0" w:rsidRPr="00600B92" w:rsidRDefault="00A54BC0" w:rsidP="00A54BC0">
      <w:pPr>
        <w:ind w:firstLine="360"/>
        <w:jc w:val="both"/>
        <w:rPr>
          <w:rFonts w:ascii="Arial Narrow" w:hAnsi="Arial Narrow"/>
          <w:b/>
          <w:color w:val="000000" w:themeColor="text1"/>
          <w:sz w:val="24"/>
          <w:szCs w:val="24"/>
          <w:lang w:val="fr-FR"/>
        </w:rPr>
      </w:pPr>
    </w:p>
    <w:p w:rsidR="00A54BC0" w:rsidRPr="009A651E" w:rsidRDefault="009A651E" w:rsidP="00A54BC0">
      <w:pPr>
        <w:jc w:val="both"/>
        <w:rPr>
          <w:rFonts w:ascii="Arial Narrow" w:eastAsia="Calibri" w:hAnsi="Arial Narrow" w:cs="HelveticaNeueLTCom-Lt"/>
          <w:color w:val="000000" w:themeColor="text1"/>
          <w:lang w:val="fr-FR"/>
        </w:rPr>
      </w:pPr>
      <w:r w:rsidRPr="009A651E">
        <w:rPr>
          <w:rFonts w:ascii="Arial Narrow" w:eastAsia="Calibri" w:hAnsi="Arial Narrow" w:cs="HelveticaNeueLTCom-Lt"/>
          <w:color w:val="000000" w:themeColor="text1"/>
          <w:lang w:val="fr-FR"/>
        </w:rPr>
        <w:t>Cette spécification décrit un système de mesure multifonction et multi départ et capteurs de courant associés destiné à la mesure, la surveillance et la gestion de l’énergie d</w:t>
      </w:r>
      <w:r>
        <w:rPr>
          <w:rFonts w:ascii="Arial Narrow" w:eastAsia="Calibri" w:hAnsi="Arial Narrow" w:cs="HelveticaNeueLTCom-Lt"/>
          <w:color w:val="000000" w:themeColor="text1"/>
          <w:lang w:val="fr-FR"/>
        </w:rPr>
        <w:t>ans une installation électrique en courant continu (DC).</w:t>
      </w:r>
    </w:p>
    <w:p w:rsidR="00A54BC0" w:rsidRPr="009A651E" w:rsidRDefault="00A54BC0" w:rsidP="00A54BC0">
      <w:pPr>
        <w:jc w:val="both"/>
        <w:rPr>
          <w:rFonts w:ascii="Arial Narrow" w:eastAsia="Calibri" w:hAnsi="Arial Narrow" w:cs="HelveticaNeueLTCom-Lt"/>
          <w:color w:val="000000" w:themeColor="text1"/>
          <w:lang w:val="fr-FR"/>
        </w:rPr>
      </w:pPr>
    </w:p>
    <w:p w:rsidR="009A651E" w:rsidRPr="009A651E" w:rsidRDefault="009A651E" w:rsidP="009A651E">
      <w:pPr>
        <w:jc w:val="both"/>
        <w:rPr>
          <w:rFonts w:ascii="Arial Narrow" w:eastAsia="Calibri" w:hAnsi="Arial Narrow" w:cs="HelveticaNeueLTCom-Lt"/>
          <w:color w:val="000000" w:themeColor="text1"/>
          <w:lang w:val="fr-FR"/>
        </w:rPr>
      </w:pPr>
      <w:r w:rsidRPr="009A651E">
        <w:rPr>
          <w:rFonts w:ascii="Arial Narrow" w:eastAsia="Calibri" w:hAnsi="Arial Narrow" w:cs="HelveticaNeueLTCom-Lt"/>
          <w:color w:val="000000" w:themeColor="text1"/>
          <w:lang w:val="fr-FR"/>
        </w:rPr>
        <w:t xml:space="preserve">La référence technique est SOCOMEC DIRIS Digiware </w:t>
      </w:r>
      <w:r>
        <w:rPr>
          <w:rFonts w:ascii="Arial Narrow" w:eastAsia="Calibri" w:hAnsi="Arial Narrow" w:cs="HelveticaNeueLTCom-Lt"/>
          <w:color w:val="000000" w:themeColor="text1"/>
          <w:lang w:val="fr-FR"/>
        </w:rPr>
        <w:t xml:space="preserve">DC </w:t>
      </w:r>
      <w:r w:rsidRPr="009A651E">
        <w:rPr>
          <w:rFonts w:ascii="Arial Narrow" w:eastAsia="Calibri" w:hAnsi="Arial Narrow" w:cs="HelveticaNeueLTCom-Lt"/>
          <w:color w:val="000000" w:themeColor="text1"/>
          <w:lang w:val="fr-FR"/>
        </w:rPr>
        <w:t>ou une solution similaire approuvée par nos soins.</w:t>
      </w:r>
    </w:p>
    <w:p w:rsidR="00A54BC0" w:rsidRPr="009A651E" w:rsidRDefault="00A54BC0" w:rsidP="00A54BC0">
      <w:pPr>
        <w:jc w:val="both"/>
        <w:rPr>
          <w:rFonts w:ascii="Arial Narrow" w:eastAsia="Calibri" w:hAnsi="Arial Narrow" w:cs="Optima LT Std"/>
          <w:b/>
          <w:bCs/>
          <w:iCs/>
          <w:color w:val="000000" w:themeColor="text1"/>
          <w:lang w:val="fr-FR"/>
        </w:rPr>
      </w:pPr>
    </w:p>
    <w:p w:rsidR="009A651E" w:rsidRPr="00E257D2" w:rsidRDefault="009A651E" w:rsidP="009A651E">
      <w:pPr>
        <w:numPr>
          <w:ilvl w:val="0"/>
          <w:numId w:val="11"/>
        </w:numPr>
        <w:jc w:val="both"/>
        <w:rPr>
          <w:rFonts w:ascii="Arial Narrow" w:hAnsi="Arial Narrow"/>
          <w:b/>
          <w:color w:val="000000" w:themeColor="text1"/>
          <w:sz w:val="24"/>
          <w:szCs w:val="24"/>
        </w:rPr>
      </w:pPr>
      <w:proofErr w:type="spellStart"/>
      <w:r w:rsidRPr="00E257D2">
        <w:rPr>
          <w:rFonts w:ascii="Arial Narrow" w:hAnsi="Arial Narrow"/>
          <w:b/>
          <w:color w:val="000000" w:themeColor="text1"/>
          <w:sz w:val="24"/>
          <w:szCs w:val="24"/>
        </w:rPr>
        <w:t>Caractéristiques</w:t>
      </w:r>
      <w:proofErr w:type="spellEnd"/>
      <w:r w:rsidRPr="00E257D2">
        <w:rPr>
          <w:rFonts w:ascii="Arial Narrow" w:hAnsi="Arial Narrow"/>
          <w:b/>
          <w:color w:val="000000" w:themeColor="text1"/>
          <w:sz w:val="24"/>
          <w:szCs w:val="24"/>
        </w:rPr>
        <w:t xml:space="preserve"> </w:t>
      </w:r>
      <w:proofErr w:type="spellStart"/>
      <w:r w:rsidRPr="00E257D2">
        <w:rPr>
          <w:rFonts w:ascii="Arial Narrow" w:hAnsi="Arial Narrow"/>
          <w:b/>
          <w:color w:val="000000" w:themeColor="text1"/>
          <w:sz w:val="24"/>
          <w:szCs w:val="24"/>
        </w:rPr>
        <w:t>générales</w:t>
      </w:r>
      <w:proofErr w:type="spellEnd"/>
    </w:p>
    <w:p w:rsidR="00594B0C" w:rsidRPr="00B2538B" w:rsidRDefault="00594B0C" w:rsidP="00A54BC0">
      <w:pPr>
        <w:jc w:val="both"/>
        <w:rPr>
          <w:rFonts w:ascii="Arial Narrow" w:hAnsi="Arial Narrow"/>
          <w:b/>
          <w:color w:val="000000" w:themeColor="text1"/>
        </w:rPr>
      </w:pPr>
    </w:p>
    <w:p w:rsidR="009A651E" w:rsidRPr="009A651E" w:rsidRDefault="009A651E" w:rsidP="009A651E">
      <w:pPr>
        <w:autoSpaceDE w:val="0"/>
        <w:autoSpaceDN w:val="0"/>
        <w:adjustRightInd w:val="0"/>
        <w:jc w:val="both"/>
        <w:rPr>
          <w:rFonts w:ascii="Arial Narrow" w:eastAsia="Calibri" w:hAnsi="Arial Narrow" w:cs="HelveticaNeueLTCom-Lt"/>
          <w:color w:val="000000" w:themeColor="text1"/>
          <w:lang w:val="fr-FR"/>
        </w:rPr>
      </w:pPr>
      <w:r w:rsidRPr="009A651E">
        <w:rPr>
          <w:rFonts w:ascii="Arial Narrow" w:eastAsia="Calibri" w:hAnsi="Arial Narrow" w:cs="HelveticaNeueLTCom-Lt"/>
          <w:color w:val="000000" w:themeColor="text1"/>
          <w:lang w:val="fr-FR"/>
        </w:rPr>
        <w:t>Le système de mesure multifonction devra être marqué CE, listé UL et devra être de type PMD* multi départ, compact au format modulaire et conforme à la norme CEI 61557-12.</w:t>
      </w:r>
    </w:p>
    <w:p w:rsidR="00BA09DC" w:rsidRPr="009A651E" w:rsidRDefault="00BA09DC" w:rsidP="00A54BC0">
      <w:pPr>
        <w:autoSpaceDE w:val="0"/>
        <w:autoSpaceDN w:val="0"/>
        <w:adjustRightInd w:val="0"/>
        <w:jc w:val="both"/>
        <w:rPr>
          <w:rFonts w:ascii="Arial Narrow" w:eastAsia="Calibri" w:hAnsi="Arial Narrow" w:cs="HelveticaNeueLTCom-Lt"/>
          <w:color w:val="000000" w:themeColor="text1"/>
          <w:lang w:val="fr-FR"/>
        </w:rPr>
      </w:pPr>
    </w:p>
    <w:p w:rsidR="002A6473" w:rsidRPr="009A651E" w:rsidRDefault="009A651E" w:rsidP="00A54BC0">
      <w:pPr>
        <w:autoSpaceDE w:val="0"/>
        <w:autoSpaceDN w:val="0"/>
        <w:adjustRightInd w:val="0"/>
        <w:jc w:val="both"/>
        <w:rPr>
          <w:rFonts w:ascii="Arial Narrow" w:eastAsia="Calibri" w:hAnsi="Arial Narrow" w:cs="HelveticaNeueLTCom-Lt"/>
          <w:color w:val="000000" w:themeColor="text1"/>
          <w:lang w:val="fr-FR"/>
        </w:rPr>
      </w:pPr>
      <w:r w:rsidRPr="009A651E">
        <w:rPr>
          <w:rFonts w:ascii="Arial Narrow" w:eastAsia="Calibri" w:hAnsi="Arial Narrow" w:cs="HelveticaNeueLTCom-Lt"/>
          <w:color w:val="000000" w:themeColor="text1"/>
          <w:lang w:val="fr-FR"/>
        </w:rPr>
        <w:t xml:space="preserve">Il devra fournir toutes fonctions de mesures de tension, de courant, de puissance, d’énergie et de qualité </w:t>
      </w:r>
      <w:r>
        <w:rPr>
          <w:rFonts w:ascii="Arial Narrow" w:eastAsia="Calibri" w:hAnsi="Arial Narrow" w:cs="HelveticaNeueLTCom-Lt"/>
          <w:color w:val="000000" w:themeColor="text1"/>
          <w:lang w:val="fr-FR"/>
        </w:rPr>
        <w:t>de plusieurs charges DC simultanément.</w:t>
      </w:r>
    </w:p>
    <w:p w:rsidR="00AF26D5" w:rsidRPr="009A651E" w:rsidRDefault="00AF26D5" w:rsidP="00A54BC0">
      <w:pPr>
        <w:autoSpaceDE w:val="0"/>
        <w:autoSpaceDN w:val="0"/>
        <w:adjustRightInd w:val="0"/>
        <w:jc w:val="both"/>
        <w:rPr>
          <w:rFonts w:ascii="Arial Narrow" w:eastAsia="Calibri" w:hAnsi="Arial Narrow" w:cs="HelveticaNeueLTCom-Lt"/>
          <w:color w:val="000000" w:themeColor="text1"/>
          <w:lang w:val="fr-FR"/>
        </w:rPr>
      </w:pPr>
    </w:p>
    <w:p w:rsidR="00AF26D5" w:rsidRPr="00600B92" w:rsidRDefault="009A651E" w:rsidP="00A54BC0">
      <w:pPr>
        <w:autoSpaceDE w:val="0"/>
        <w:autoSpaceDN w:val="0"/>
        <w:adjustRightInd w:val="0"/>
        <w:jc w:val="both"/>
        <w:rPr>
          <w:rFonts w:ascii="Arial Narrow" w:eastAsia="Calibri" w:hAnsi="Arial Narrow" w:cs="HelveticaNeueLTCom-Lt"/>
          <w:lang w:val="fr-FR"/>
        </w:rPr>
      </w:pPr>
      <w:r w:rsidRPr="009A651E">
        <w:rPr>
          <w:rFonts w:ascii="Arial Narrow" w:eastAsia="Calibri" w:hAnsi="Arial Narrow" w:cs="HelveticaNeueLTCom-Lt"/>
          <w:color w:val="000000" w:themeColor="text1"/>
          <w:lang w:val="fr-FR"/>
        </w:rPr>
        <w:t>Le système Plug &amp; Play sera basé sur des modules interconnectables sans outils</w:t>
      </w:r>
      <w:r w:rsidRPr="009A651E">
        <w:rPr>
          <w:rFonts w:ascii="Arial Narrow" w:hAnsi="Arial Narrow"/>
          <w:lang w:val="fr-FR"/>
        </w:rPr>
        <w:t xml:space="preserve"> et permettra une auto-détection et auto-adressage des produits connectés sur le bus de communication.</w:t>
      </w:r>
      <w:r w:rsidR="00600B92">
        <w:rPr>
          <w:rFonts w:ascii="Arial Narrow" w:hAnsi="Arial Narrow"/>
          <w:lang w:val="fr-FR"/>
        </w:rPr>
        <w:t xml:space="preserve"> L</w:t>
      </w:r>
      <w:r w:rsidRPr="00600B92">
        <w:rPr>
          <w:rFonts w:ascii="Arial Narrow" w:hAnsi="Arial Narrow"/>
          <w:lang w:val="fr-FR"/>
        </w:rPr>
        <w:t>e système de mesure comprendra:</w:t>
      </w:r>
    </w:p>
    <w:p w:rsidR="00E43B1F" w:rsidRPr="00600B92" w:rsidRDefault="00E43B1F" w:rsidP="00A54BC0">
      <w:pPr>
        <w:autoSpaceDE w:val="0"/>
        <w:autoSpaceDN w:val="0"/>
        <w:adjustRightInd w:val="0"/>
        <w:jc w:val="both"/>
        <w:rPr>
          <w:rFonts w:ascii="Arial Narrow" w:eastAsia="Calibri" w:hAnsi="Arial Narrow" w:cs="HelveticaNeueLTCom-Lt"/>
          <w:color w:val="000000" w:themeColor="text1"/>
          <w:lang w:val="fr-FR"/>
        </w:rPr>
      </w:pPr>
    </w:p>
    <w:p w:rsidR="005005FA" w:rsidRPr="005005FA" w:rsidRDefault="005005FA" w:rsidP="005005FA">
      <w:pPr>
        <w:pStyle w:val="ListParagraph"/>
        <w:numPr>
          <w:ilvl w:val="0"/>
          <w:numId w:val="26"/>
        </w:numPr>
        <w:autoSpaceDE w:val="0"/>
        <w:autoSpaceDN w:val="0"/>
        <w:adjustRightInd w:val="0"/>
        <w:jc w:val="both"/>
        <w:rPr>
          <w:rFonts w:ascii="Arial Narrow" w:hAnsi="Arial Narrow" w:cs="HelveticaNeueLTCom-Lt"/>
          <w:color w:val="000000" w:themeColor="text1"/>
          <w:sz w:val="20"/>
          <w:szCs w:val="20"/>
          <w:lang w:val="fr-FR"/>
        </w:rPr>
      </w:pPr>
      <w:r w:rsidRPr="005005FA">
        <w:rPr>
          <w:rFonts w:ascii="Arial Narrow" w:hAnsi="Arial Narrow" w:cs="HelveticaNeueLTCom-Lt"/>
          <w:color w:val="000000" w:themeColor="text1"/>
          <w:sz w:val="20"/>
          <w:szCs w:val="20"/>
          <w:lang w:val="fr-FR"/>
        </w:rPr>
        <w:t>Une interface de contrôle et d’alimentation 24VDC permettant la visualisation de tous les produits connectés en aval localement sur l’afficheur ou à distance sur son logiciel web embarqué et permettant la centralisation des données de mesure via RS485 ou Ethernet sur des protocoles de communication multiples.</w:t>
      </w:r>
    </w:p>
    <w:p w:rsidR="00BF57B7" w:rsidRPr="00531BD6" w:rsidRDefault="005005FA" w:rsidP="005005FA">
      <w:pPr>
        <w:pStyle w:val="ListParagraph"/>
        <w:numPr>
          <w:ilvl w:val="0"/>
          <w:numId w:val="26"/>
        </w:numPr>
        <w:autoSpaceDE w:val="0"/>
        <w:autoSpaceDN w:val="0"/>
        <w:adjustRightInd w:val="0"/>
        <w:jc w:val="both"/>
        <w:rPr>
          <w:rFonts w:ascii="Arial Narrow" w:hAnsi="Arial Narrow" w:cs="HelveticaNeueLTCom-Lt"/>
          <w:color w:val="000000" w:themeColor="text1"/>
          <w:sz w:val="20"/>
          <w:szCs w:val="20"/>
          <w:lang w:val="fr-FR"/>
        </w:rPr>
      </w:pPr>
      <w:r w:rsidRPr="005005FA">
        <w:rPr>
          <w:rFonts w:ascii="Arial Narrow" w:hAnsi="Arial Narrow" w:cs="HelveticaNeueLTCom-Lt"/>
          <w:color w:val="000000" w:themeColor="text1"/>
          <w:sz w:val="20"/>
          <w:szCs w:val="20"/>
          <w:lang w:val="fr-FR"/>
        </w:rPr>
        <w:t>Un module dédié pour la mesure de la tension</w:t>
      </w:r>
      <w:r>
        <w:rPr>
          <w:rFonts w:ascii="Arial Narrow" w:hAnsi="Arial Narrow" w:cs="HelveticaNeueLTCom-Lt"/>
          <w:color w:val="000000" w:themeColor="text1"/>
          <w:sz w:val="20"/>
          <w:szCs w:val="20"/>
          <w:lang w:val="fr-FR"/>
        </w:rPr>
        <w:t xml:space="preserve"> DC</w:t>
      </w:r>
      <w:r w:rsidRPr="005005FA">
        <w:rPr>
          <w:rFonts w:ascii="Arial Narrow" w:hAnsi="Arial Narrow" w:cs="HelveticaNeueLTCom-Lt"/>
          <w:color w:val="000000" w:themeColor="text1"/>
          <w:sz w:val="20"/>
          <w:szCs w:val="20"/>
          <w:lang w:val="fr-FR"/>
        </w:rPr>
        <w:t>.</w:t>
      </w:r>
      <w:r>
        <w:rPr>
          <w:rFonts w:ascii="Arial Narrow" w:hAnsi="Arial Narrow" w:cs="HelveticaNeueLTCom-Lt"/>
          <w:color w:val="000000" w:themeColor="text1"/>
          <w:sz w:val="20"/>
          <w:szCs w:val="20"/>
          <w:lang w:val="fr-FR"/>
        </w:rPr>
        <w:t xml:space="preserve"> </w:t>
      </w:r>
      <w:r w:rsidRPr="00531BD6">
        <w:rPr>
          <w:rFonts w:ascii="Arial Narrow" w:hAnsi="Arial Narrow" w:cs="HelveticaNeueLTCom-Lt"/>
          <w:color w:val="000000" w:themeColor="text1"/>
          <w:sz w:val="20"/>
          <w:szCs w:val="20"/>
          <w:lang w:val="fr-FR"/>
        </w:rPr>
        <w:t xml:space="preserve">Cette mesure sera en </w:t>
      </w:r>
      <w:r w:rsidR="002F0185" w:rsidRPr="00531BD6">
        <w:rPr>
          <w:rFonts w:ascii="Arial Narrow" w:hAnsi="Arial Narrow" w:cs="HelveticaNeueLTCom-Lt"/>
          <w:color w:val="000000" w:themeColor="text1"/>
          <w:sz w:val="20"/>
          <w:szCs w:val="20"/>
          <w:lang w:val="fr-FR"/>
        </w:rPr>
        <w:t>connexion</w:t>
      </w:r>
      <w:r w:rsidRPr="00531BD6">
        <w:rPr>
          <w:rFonts w:ascii="Arial Narrow" w:hAnsi="Arial Narrow" w:cs="HelveticaNeueLTCom-Lt"/>
          <w:color w:val="000000" w:themeColor="text1"/>
          <w:sz w:val="20"/>
          <w:szCs w:val="20"/>
          <w:lang w:val="fr-FR"/>
        </w:rPr>
        <w:t xml:space="preserve"> directe pour des tensions allant jusqu’à 180VDC</w:t>
      </w:r>
      <w:r w:rsidR="00531BD6">
        <w:rPr>
          <w:rFonts w:ascii="Arial Narrow" w:hAnsi="Arial Narrow" w:cs="HelveticaNeueLTCom-Lt"/>
          <w:color w:val="000000" w:themeColor="text1"/>
          <w:sz w:val="20"/>
          <w:szCs w:val="20"/>
          <w:lang w:val="fr-FR"/>
        </w:rPr>
        <w:t xml:space="preserve"> ou </w:t>
      </w:r>
      <w:r w:rsidR="002F0185">
        <w:rPr>
          <w:rFonts w:ascii="Arial Narrow" w:hAnsi="Arial Narrow" w:cs="HelveticaNeueLTCom-Lt"/>
          <w:color w:val="000000" w:themeColor="text1"/>
          <w:sz w:val="20"/>
          <w:szCs w:val="20"/>
          <w:lang w:val="fr-FR"/>
        </w:rPr>
        <w:t>par l’ajout d’</w:t>
      </w:r>
      <w:r w:rsidR="00531BD6">
        <w:rPr>
          <w:rFonts w:ascii="Arial Narrow" w:hAnsi="Arial Narrow" w:cs="HelveticaNeueLTCom-Lt"/>
          <w:color w:val="000000" w:themeColor="text1"/>
          <w:sz w:val="20"/>
          <w:szCs w:val="20"/>
          <w:lang w:val="fr-FR"/>
        </w:rPr>
        <w:t>un adaptateur de tension pour une mesure jusqu’à 1650 VDC</w:t>
      </w:r>
      <w:r w:rsidR="002F0185">
        <w:rPr>
          <w:rFonts w:ascii="Arial Narrow" w:hAnsi="Arial Narrow" w:cs="HelveticaNeueLTCom-Lt"/>
          <w:color w:val="000000" w:themeColor="text1"/>
          <w:sz w:val="20"/>
          <w:szCs w:val="20"/>
          <w:lang w:val="fr-FR"/>
        </w:rPr>
        <w:t>.</w:t>
      </w:r>
    </w:p>
    <w:p w:rsidR="00AA52B0" w:rsidRPr="00AA52B0" w:rsidRDefault="003357E1" w:rsidP="00AA52B0">
      <w:pPr>
        <w:pStyle w:val="ListParagraph"/>
        <w:autoSpaceDE w:val="0"/>
        <w:autoSpaceDN w:val="0"/>
        <w:adjustRightInd w:val="0"/>
        <w:jc w:val="both"/>
        <w:rPr>
          <w:rFonts w:ascii="Arial Narrow" w:hAnsi="Arial Narrow" w:cs="HelveticaNeueLTCom-Lt"/>
          <w:color w:val="000000" w:themeColor="text1"/>
          <w:sz w:val="20"/>
          <w:szCs w:val="20"/>
          <w:lang w:val="fr-FR"/>
        </w:rPr>
      </w:pPr>
      <w:r w:rsidRPr="003357E1">
        <w:rPr>
          <w:rFonts w:ascii="Arial Narrow" w:hAnsi="Arial Narrow"/>
          <w:color w:val="000000" w:themeColor="text1"/>
          <w:sz w:val="20"/>
          <w:szCs w:val="20"/>
          <w:lang w:val="fr-FR"/>
        </w:rPr>
        <w:t xml:space="preserve">Plusieurs modules de mesure du courant connectés à des capteurs DC par des </w:t>
      </w:r>
      <w:r w:rsidR="00600B92" w:rsidRPr="003357E1">
        <w:rPr>
          <w:rFonts w:ascii="Arial Narrow" w:hAnsi="Arial Narrow"/>
          <w:color w:val="000000" w:themeColor="text1"/>
          <w:sz w:val="20"/>
          <w:szCs w:val="20"/>
          <w:lang w:val="fr-FR"/>
        </w:rPr>
        <w:t>câbles</w:t>
      </w:r>
      <w:r w:rsidRPr="003357E1">
        <w:rPr>
          <w:rFonts w:ascii="Arial Narrow" w:hAnsi="Arial Narrow"/>
          <w:color w:val="000000" w:themeColor="text1"/>
          <w:sz w:val="20"/>
          <w:szCs w:val="20"/>
          <w:lang w:val="fr-FR"/>
        </w:rPr>
        <w:t xml:space="preserve"> RJ12</w:t>
      </w:r>
      <w:r>
        <w:rPr>
          <w:rFonts w:ascii="Arial Narrow" w:hAnsi="Arial Narrow"/>
          <w:color w:val="000000" w:themeColor="text1"/>
          <w:sz w:val="20"/>
          <w:szCs w:val="20"/>
          <w:lang w:val="fr-FR"/>
        </w:rPr>
        <w:t xml:space="preserve"> spécifiques fourni par le fabriquant du syst</w:t>
      </w:r>
      <w:r w:rsidR="00600B92">
        <w:rPr>
          <w:rFonts w:ascii="Arial Narrow" w:hAnsi="Arial Narrow"/>
          <w:color w:val="000000" w:themeColor="text1"/>
          <w:sz w:val="20"/>
          <w:szCs w:val="20"/>
          <w:lang w:val="fr-FR"/>
        </w:rPr>
        <w:t xml:space="preserve">ème de mesure. </w:t>
      </w:r>
      <w:r w:rsidR="00AA52B0" w:rsidRPr="00AA52B0">
        <w:rPr>
          <w:rFonts w:ascii="Arial Narrow" w:hAnsi="Arial Narrow" w:cs="HelveticaNeueLTCom-Lt"/>
          <w:color w:val="000000" w:themeColor="text1"/>
          <w:sz w:val="20"/>
          <w:szCs w:val="20"/>
          <w:lang w:val="fr-FR"/>
        </w:rPr>
        <w:t xml:space="preserve">Les modules de mesure du courant disposeront de jusqu’à </w:t>
      </w:r>
      <w:r w:rsidR="00AA52B0">
        <w:rPr>
          <w:rFonts w:ascii="Arial Narrow" w:hAnsi="Arial Narrow" w:cs="HelveticaNeueLTCom-Lt"/>
          <w:color w:val="000000" w:themeColor="text1"/>
          <w:sz w:val="20"/>
          <w:szCs w:val="20"/>
          <w:lang w:val="fr-FR"/>
        </w:rPr>
        <w:t>3</w:t>
      </w:r>
      <w:r w:rsidR="00AA52B0" w:rsidRPr="00AA52B0">
        <w:rPr>
          <w:rFonts w:ascii="Arial Narrow" w:hAnsi="Arial Narrow" w:cs="HelveticaNeueLTCom-Lt"/>
          <w:color w:val="000000" w:themeColor="text1"/>
          <w:sz w:val="20"/>
          <w:szCs w:val="20"/>
          <w:lang w:val="fr-FR"/>
        </w:rPr>
        <w:t xml:space="preserve"> entrées courant indépendantes permettant la mesure simultanée de </w:t>
      </w:r>
      <w:r w:rsidR="00AA52B0">
        <w:rPr>
          <w:rFonts w:ascii="Arial Narrow" w:hAnsi="Arial Narrow" w:cs="HelveticaNeueLTCom-Lt"/>
          <w:color w:val="000000" w:themeColor="text1"/>
          <w:sz w:val="20"/>
          <w:szCs w:val="20"/>
          <w:lang w:val="fr-FR"/>
        </w:rPr>
        <w:t>3 charges DC par module.</w:t>
      </w:r>
      <w:r w:rsidR="00AA52B0" w:rsidRPr="00AA52B0">
        <w:rPr>
          <w:rFonts w:ascii="Arial Narrow" w:hAnsi="Arial Narrow" w:cs="HelveticaNeueLTCom-Lt"/>
          <w:color w:val="000000" w:themeColor="text1"/>
          <w:sz w:val="20"/>
          <w:szCs w:val="20"/>
          <w:lang w:val="fr-FR"/>
        </w:rPr>
        <w:t xml:space="preserve"> Le système de mesure acceptera jusqu’à </w:t>
      </w:r>
      <w:r w:rsidR="007C15A4">
        <w:rPr>
          <w:rFonts w:ascii="Arial Narrow" w:hAnsi="Arial Narrow" w:cs="HelveticaNeueLTCom-Lt"/>
          <w:color w:val="000000" w:themeColor="text1"/>
          <w:sz w:val="20"/>
          <w:szCs w:val="20"/>
          <w:lang w:val="fr-FR"/>
        </w:rPr>
        <w:t>6</w:t>
      </w:r>
      <w:r w:rsidR="00AA52B0" w:rsidRPr="00AA52B0">
        <w:rPr>
          <w:rFonts w:ascii="Arial Narrow" w:hAnsi="Arial Narrow" w:cs="HelveticaNeueLTCom-Lt"/>
          <w:color w:val="000000" w:themeColor="text1"/>
          <w:sz w:val="20"/>
          <w:szCs w:val="20"/>
          <w:lang w:val="fr-FR"/>
        </w:rPr>
        <w:t xml:space="preserve"> modules d’acquisition du courant</w:t>
      </w:r>
      <w:r w:rsidR="007C15A4">
        <w:rPr>
          <w:rFonts w:ascii="Arial Narrow" w:hAnsi="Arial Narrow" w:cs="HelveticaNeueLTCom-Lt"/>
          <w:color w:val="000000" w:themeColor="text1"/>
          <w:sz w:val="20"/>
          <w:szCs w:val="20"/>
          <w:lang w:val="fr-FR"/>
        </w:rPr>
        <w:t xml:space="preserve"> maximum pour la mesure de 18 charges DC. Des répéteurs pourront être</w:t>
      </w:r>
      <w:bookmarkStart w:id="0" w:name="_GoBack"/>
      <w:bookmarkEnd w:id="0"/>
      <w:r w:rsidR="007C15A4">
        <w:rPr>
          <w:rFonts w:ascii="Arial Narrow" w:hAnsi="Arial Narrow" w:cs="HelveticaNeueLTCom-Lt"/>
          <w:color w:val="000000" w:themeColor="text1"/>
          <w:sz w:val="20"/>
          <w:szCs w:val="20"/>
          <w:lang w:val="fr-FR"/>
        </w:rPr>
        <w:t xml:space="preserve"> utilisés pour ajouter des modules d’acquisition du courant supplémentaires.</w:t>
      </w:r>
    </w:p>
    <w:p w:rsidR="00AA52B0" w:rsidRPr="00AA52B0" w:rsidRDefault="00AA52B0" w:rsidP="00AA52B0">
      <w:pPr>
        <w:pStyle w:val="ListParagraph"/>
        <w:numPr>
          <w:ilvl w:val="0"/>
          <w:numId w:val="26"/>
        </w:numPr>
        <w:autoSpaceDE w:val="0"/>
        <w:autoSpaceDN w:val="0"/>
        <w:adjustRightInd w:val="0"/>
        <w:jc w:val="both"/>
        <w:rPr>
          <w:rFonts w:ascii="Arial Narrow" w:hAnsi="Arial Narrow" w:cs="HelveticaNeueLTCom-Lt"/>
          <w:color w:val="000000" w:themeColor="text1"/>
          <w:sz w:val="20"/>
          <w:szCs w:val="20"/>
          <w:lang w:val="fr-FR"/>
        </w:rPr>
      </w:pPr>
      <w:r w:rsidRPr="00AA52B0">
        <w:rPr>
          <w:rFonts w:ascii="Arial Narrow" w:hAnsi="Arial Narrow" w:cs="HelveticaNeueLTCom-Lt"/>
          <w:color w:val="000000" w:themeColor="text1"/>
          <w:sz w:val="20"/>
          <w:szCs w:val="20"/>
          <w:lang w:val="fr-FR"/>
        </w:rPr>
        <w:t>Des modules options entrées/sorties.</w:t>
      </w:r>
    </w:p>
    <w:p w:rsidR="00AA52B0" w:rsidRPr="00AA52B0" w:rsidRDefault="00AA52B0" w:rsidP="00AA52B0">
      <w:pPr>
        <w:pStyle w:val="ListParagraph"/>
        <w:numPr>
          <w:ilvl w:val="0"/>
          <w:numId w:val="26"/>
        </w:numPr>
        <w:autoSpaceDE w:val="0"/>
        <w:autoSpaceDN w:val="0"/>
        <w:adjustRightInd w:val="0"/>
        <w:ind w:left="708"/>
        <w:jc w:val="both"/>
        <w:rPr>
          <w:rFonts w:ascii="Arial Narrow" w:hAnsi="Arial Narrow" w:cs="HelveticaNeueLTCom-Lt"/>
          <w:color w:val="000000" w:themeColor="text1"/>
          <w:sz w:val="20"/>
          <w:szCs w:val="20"/>
          <w:lang w:val="fr-FR"/>
        </w:rPr>
      </w:pPr>
      <w:r w:rsidRPr="00AA52B0">
        <w:rPr>
          <w:rFonts w:ascii="Arial Narrow" w:hAnsi="Arial Narrow" w:cs="HelveticaNeueLTCom-Lt"/>
          <w:color w:val="000000" w:themeColor="text1"/>
          <w:sz w:val="20"/>
          <w:szCs w:val="20"/>
          <w:lang w:val="fr-FR"/>
        </w:rPr>
        <w:t xml:space="preserve">Les modules seront interconnectés par un bus avec liaison RJ45. Ce bus distribuera l’alimentation des modules, la communication et synchronisera la mesure unique de la tension avec les mesures des  courants de toutes les charges. Cette technologie permettra de mutualiser la mesure de la tension en un point. </w:t>
      </w:r>
    </w:p>
    <w:p w:rsidR="00AA52B0" w:rsidRPr="00AA52B0" w:rsidRDefault="00AA52B0" w:rsidP="00AA52B0">
      <w:pPr>
        <w:pStyle w:val="ListParagraph"/>
        <w:autoSpaceDE w:val="0"/>
        <w:autoSpaceDN w:val="0"/>
        <w:adjustRightInd w:val="0"/>
        <w:ind w:left="708"/>
        <w:jc w:val="both"/>
        <w:rPr>
          <w:rFonts w:ascii="Arial Narrow" w:hAnsi="Arial Narrow" w:cs="HelveticaNeueLTCom-Lt"/>
          <w:color w:val="000000" w:themeColor="text1"/>
          <w:sz w:val="20"/>
          <w:szCs w:val="20"/>
          <w:lang w:val="fr-FR"/>
        </w:rPr>
      </w:pPr>
    </w:p>
    <w:p w:rsidR="00AA52B0" w:rsidRPr="00AA52B0" w:rsidRDefault="00AA52B0" w:rsidP="00AA52B0">
      <w:pPr>
        <w:autoSpaceDE w:val="0"/>
        <w:autoSpaceDN w:val="0"/>
        <w:adjustRightInd w:val="0"/>
        <w:jc w:val="both"/>
        <w:rPr>
          <w:rFonts w:ascii="Arial Narrow" w:eastAsia="Calibri" w:hAnsi="Arial Narrow" w:cs="HelveticaNeueLTCom-Lt"/>
          <w:color w:val="000000" w:themeColor="text1"/>
          <w:lang w:val="fr-FR"/>
        </w:rPr>
      </w:pPr>
      <w:r w:rsidRPr="00AA52B0">
        <w:rPr>
          <w:rFonts w:ascii="Arial Narrow" w:eastAsia="Calibri" w:hAnsi="Arial Narrow" w:cs="Calibri"/>
          <w:color w:val="000000" w:themeColor="text1"/>
          <w:lang w:val="fr-FR"/>
        </w:rPr>
        <w:t>Les modules de mesure pourront être montés sur rail DIN ou sur platine.</w:t>
      </w:r>
    </w:p>
    <w:p w:rsidR="00EA07E8" w:rsidRPr="00AA52B0" w:rsidRDefault="00AA52B0" w:rsidP="009C716F">
      <w:pPr>
        <w:autoSpaceDE w:val="0"/>
        <w:autoSpaceDN w:val="0"/>
        <w:adjustRightInd w:val="0"/>
        <w:jc w:val="both"/>
        <w:rPr>
          <w:rFonts w:ascii="Arial Narrow" w:hAnsi="Arial Narrow" w:cs="HelveticaNeueLTCom-LtIt"/>
          <w:i/>
          <w:color w:val="000000" w:themeColor="text1"/>
          <w:lang w:val="fr-FR"/>
        </w:rPr>
      </w:pPr>
      <w:r>
        <w:rPr>
          <w:rFonts w:ascii="Arial Narrow" w:hAnsi="Arial Narrow"/>
          <w:color w:val="000000" w:themeColor="text1"/>
          <w:lang w:val="fr-FR"/>
        </w:rPr>
        <w:t xml:space="preserve">Le système de mesure devra garantir une précision minimum classe 1 ou pour la puissance et </w:t>
      </w:r>
      <w:r w:rsidR="00600B92">
        <w:rPr>
          <w:rFonts w:ascii="Arial Narrow" w:hAnsi="Arial Narrow"/>
          <w:color w:val="000000" w:themeColor="text1"/>
          <w:lang w:val="fr-FR"/>
        </w:rPr>
        <w:t>l’</w:t>
      </w:r>
      <w:r>
        <w:rPr>
          <w:rFonts w:ascii="Arial Narrow" w:hAnsi="Arial Narrow"/>
          <w:color w:val="000000" w:themeColor="text1"/>
          <w:lang w:val="fr-FR"/>
        </w:rPr>
        <w:t xml:space="preserve">énergie selon la norme CEI 61557-12 en </w:t>
      </w:r>
      <w:r w:rsidR="00D94ADE">
        <w:rPr>
          <w:rFonts w:ascii="Arial Narrow" w:hAnsi="Arial Narrow"/>
          <w:color w:val="000000" w:themeColor="text1"/>
          <w:lang w:val="fr-FR"/>
        </w:rPr>
        <w:t>utilisation directe pour la mesure de la tension</w:t>
      </w:r>
      <w:r>
        <w:rPr>
          <w:rFonts w:ascii="Arial Narrow" w:hAnsi="Arial Narrow"/>
          <w:color w:val="000000" w:themeColor="text1"/>
          <w:lang w:val="fr-FR"/>
        </w:rPr>
        <w:t xml:space="preserve"> jusqu’à 180VDC.</w:t>
      </w:r>
    </w:p>
    <w:p w:rsidR="00AA52B0" w:rsidRPr="00AA52B0" w:rsidRDefault="00AA52B0" w:rsidP="00AA52B0">
      <w:pPr>
        <w:autoSpaceDE w:val="0"/>
        <w:autoSpaceDN w:val="0"/>
        <w:adjustRightInd w:val="0"/>
        <w:jc w:val="both"/>
        <w:rPr>
          <w:rFonts w:ascii="Arial Narrow" w:eastAsia="Calibri" w:hAnsi="Arial Narrow" w:cs="HelveticaNeueLTCom-LtIt"/>
          <w:i/>
          <w:color w:val="000000" w:themeColor="text1"/>
          <w:lang w:val="fr-FR"/>
        </w:rPr>
      </w:pPr>
      <w:r w:rsidRPr="00AA52B0">
        <w:rPr>
          <w:rFonts w:ascii="Arial Narrow" w:eastAsia="Calibri" w:hAnsi="Arial Narrow" w:cs="HelveticaNeueLTCom-Lt"/>
          <w:color w:val="000000" w:themeColor="text1"/>
          <w:lang w:val="fr-FR"/>
        </w:rPr>
        <w:br/>
      </w:r>
      <w:r w:rsidRPr="00AA52B0">
        <w:rPr>
          <w:rFonts w:ascii="Arial Narrow" w:eastAsia="Calibri" w:hAnsi="Arial Narrow" w:cs="HelveticaNeueLTCom-LtIt"/>
          <w:i/>
          <w:color w:val="000000" w:themeColor="text1"/>
          <w:lang w:val="fr-FR"/>
        </w:rPr>
        <w:t xml:space="preserve">*PMD : Power </w:t>
      </w:r>
      <w:proofErr w:type="spellStart"/>
      <w:r w:rsidRPr="00AA52B0">
        <w:rPr>
          <w:rFonts w:ascii="Arial Narrow" w:eastAsia="Calibri" w:hAnsi="Arial Narrow" w:cs="HelveticaNeueLTCom-LtIt"/>
          <w:i/>
          <w:color w:val="000000" w:themeColor="text1"/>
          <w:lang w:val="fr-FR"/>
        </w:rPr>
        <w:t>Metering</w:t>
      </w:r>
      <w:proofErr w:type="spellEnd"/>
      <w:r w:rsidRPr="00AA52B0">
        <w:rPr>
          <w:rFonts w:ascii="Arial Narrow" w:eastAsia="Calibri" w:hAnsi="Arial Narrow" w:cs="HelveticaNeueLTCom-LtIt"/>
          <w:i/>
          <w:color w:val="000000" w:themeColor="text1"/>
          <w:lang w:val="fr-FR"/>
        </w:rPr>
        <w:t xml:space="preserve"> and Monitoring </w:t>
      </w:r>
      <w:proofErr w:type="spellStart"/>
      <w:r w:rsidRPr="00AA52B0">
        <w:rPr>
          <w:rFonts w:ascii="Arial Narrow" w:eastAsia="Calibri" w:hAnsi="Arial Narrow" w:cs="HelveticaNeueLTCom-LtIt"/>
          <w:i/>
          <w:color w:val="000000" w:themeColor="text1"/>
          <w:lang w:val="fr-FR"/>
        </w:rPr>
        <w:t>Device</w:t>
      </w:r>
      <w:proofErr w:type="spellEnd"/>
      <w:r w:rsidRPr="00AA52B0">
        <w:rPr>
          <w:rFonts w:ascii="Arial Narrow" w:eastAsia="Calibri" w:hAnsi="Arial Narrow" w:cs="HelveticaNeueLTCom-LtIt"/>
          <w:i/>
          <w:color w:val="000000" w:themeColor="text1"/>
          <w:lang w:val="fr-FR"/>
        </w:rPr>
        <w:t xml:space="preserve"> (Dispositif de mesure et de surveillance de l’énergie) selon la norme CEI 61557-12.</w:t>
      </w:r>
    </w:p>
    <w:p w:rsidR="002A6473" w:rsidRPr="00AA52B0" w:rsidRDefault="002A6473" w:rsidP="00AA52B0">
      <w:pPr>
        <w:pStyle w:val="ListParagraph"/>
        <w:autoSpaceDE w:val="0"/>
        <w:autoSpaceDN w:val="0"/>
        <w:adjustRightInd w:val="0"/>
        <w:jc w:val="both"/>
        <w:rPr>
          <w:rFonts w:ascii="Arial Narrow" w:hAnsi="Arial Narrow" w:cs="HelveticaNeueLTCom-Lt"/>
          <w:color w:val="000000" w:themeColor="text1"/>
          <w:lang w:val="fr-FR"/>
        </w:rPr>
      </w:pPr>
    </w:p>
    <w:p w:rsidR="00215A9F" w:rsidRPr="00184B3F" w:rsidRDefault="00184B3F" w:rsidP="00215A9F">
      <w:pPr>
        <w:autoSpaceDE w:val="0"/>
        <w:autoSpaceDN w:val="0"/>
        <w:adjustRightInd w:val="0"/>
        <w:jc w:val="both"/>
        <w:rPr>
          <w:rFonts w:ascii="Arial Narrow" w:hAnsi="Arial Narrow"/>
          <w:lang w:val="fr-FR"/>
        </w:rPr>
      </w:pPr>
      <w:r w:rsidRPr="00184B3F">
        <w:rPr>
          <w:rFonts w:ascii="Arial Narrow" w:hAnsi="Arial Narrow"/>
          <w:lang w:val="fr-FR"/>
        </w:rPr>
        <w:t xml:space="preserve">Le système devra accepter tout type de capteurs de </w:t>
      </w:r>
      <w:r w:rsidR="0049430B" w:rsidRPr="00184B3F">
        <w:rPr>
          <w:rFonts w:ascii="Arial Narrow" w:hAnsi="Arial Narrow"/>
          <w:lang w:val="fr-FR"/>
        </w:rPr>
        <w:t>courant répondant</w:t>
      </w:r>
      <w:r w:rsidRPr="00184B3F">
        <w:rPr>
          <w:rFonts w:ascii="Arial Narrow" w:hAnsi="Arial Narrow"/>
          <w:lang w:val="fr-FR"/>
        </w:rPr>
        <w:t xml:space="preserve"> aux caractéristiques suivantes:</w:t>
      </w:r>
    </w:p>
    <w:p w:rsidR="00D41F16" w:rsidRPr="005B5A19" w:rsidRDefault="005B5A19" w:rsidP="00D41F16">
      <w:pPr>
        <w:pStyle w:val="ListParagraph"/>
        <w:numPr>
          <w:ilvl w:val="0"/>
          <w:numId w:val="30"/>
        </w:numPr>
        <w:autoSpaceDE w:val="0"/>
        <w:autoSpaceDN w:val="0"/>
        <w:adjustRightInd w:val="0"/>
        <w:jc w:val="both"/>
        <w:rPr>
          <w:rFonts w:ascii="Arial Narrow" w:hAnsi="Arial Narrow"/>
          <w:sz w:val="20"/>
          <w:szCs w:val="20"/>
          <w:lang w:val="fr-FR"/>
        </w:rPr>
      </w:pPr>
      <w:r w:rsidRPr="005B5A19">
        <w:rPr>
          <w:rFonts w:ascii="Arial Narrow" w:hAnsi="Arial Narrow"/>
          <w:sz w:val="20"/>
          <w:szCs w:val="20"/>
          <w:lang w:val="fr-FR"/>
        </w:rPr>
        <w:t>Capteurs de type effet Hall en boucle ouverte</w:t>
      </w:r>
    </w:p>
    <w:p w:rsidR="00D41F16" w:rsidRPr="005B5A19" w:rsidRDefault="005B5A19" w:rsidP="00D41F16">
      <w:pPr>
        <w:pStyle w:val="ListParagraph"/>
        <w:numPr>
          <w:ilvl w:val="0"/>
          <w:numId w:val="30"/>
        </w:numPr>
        <w:autoSpaceDE w:val="0"/>
        <w:autoSpaceDN w:val="0"/>
        <w:adjustRightInd w:val="0"/>
        <w:jc w:val="both"/>
        <w:rPr>
          <w:rFonts w:ascii="Arial Narrow" w:hAnsi="Arial Narrow"/>
          <w:sz w:val="20"/>
          <w:szCs w:val="20"/>
          <w:lang w:val="fr-FR"/>
        </w:rPr>
      </w:pPr>
      <w:r w:rsidRPr="005B5A19">
        <w:rPr>
          <w:rFonts w:ascii="Arial Narrow" w:hAnsi="Arial Narrow"/>
          <w:sz w:val="20"/>
          <w:szCs w:val="20"/>
          <w:lang w:val="fr-FR"/>
        </w:rPr>
        <w:t>Tension d’alimentation</w:t>
      </w:r>
      <w:r w:rsidR="00D41F16" w:rsidRPr="005B5A19">
        <w:rPr>
          <w:rFonts w:ascii="Arial Narrow" w:hAnsi="Arial Narrow"/>
          <w:sz w:val="20"/>
          <w:szCs w:val="20"/>
          <w:lang w:val="fr-FR"/>
        </w:rPr>
        <w:t xml:space="preserve">: +/- 15V </w:t>
      </w:r>
      <w:r w:rsidRPr="005B5A19">
        <w:rPr>
          <w:rFonts w:ascii="Arial Narrow" w:hAnsi="Arial Narrow"/>
          <w:sz w:val="20"/>
          <w:szCs w:val="20"/>
          <w:lang w:val="fr-FR"/>
        </w:rPr>
        <w:t>TBTS (très basse tension de sécurité)</w:t>
      </w:r>
    </w:p>
    <w:p w:rsidR="00D41F16" w:rsidRPr="005B5A19" w:rsidRDefault="005B5A19" w:rsidP="00D41F16">
      <w:pPr>
        <w:pStyle w:val="ListParagraph"/>
        <w:numPr>
          <w:ilvl w:val="0"/>
          <w:numId w:val="30"/>
        </w:numPr>
        <w:autoSpaceDE w:val="0"/>
        <w:autoSpaceDN w:val="0"/>
        <w:adjustRightInd w:val="0"/>
        <w:jc w:val="both"/>
        <w:rPr>
          <w:rFonts w:ascii="Arial Narrow" w:hAnsi="Arial Narrow"/>
          <w:sz w:val="20"/>
          <w:szCs w:val="20"/>
          <w:lang w:val="fr-FR"/>
        </w:rPr>
      </w:pPr>
      <w:r w:rsidRPr="005B5A19">
        <w:rPr>
          <w:rFonts w:ascii="Arial Narrow" w:hAnsi="Arial Narrow"/>
          <w:sz w:val="20"/>
          <w:szCs w:val="20"/>
          <w:lang w:val="fr-FR"/>
        </w:rPr>
        <w:t>Courant d’alimentation</w:t>
      </w:r>
      <w:r w:rsidR="00D41F16" w:rsidRPr="005B5A19">
        <w:rPr>
          <w:rFonts w:ascii="Arial Narrow" w:hAnsi="Arial Narrow"/>
          <w:sz w:val="20"/>
          <w:szCs w:val="20"/>
          <w:lang w:val="fr-FR"/>
        </w:rPr>
        <w:t xml:space="preserve">: +/- 25mA </w:t>
      </w:r>
      <w:r w:rsidRPr="005B5A19">
        <w:rPr>
          <w:rFonts w:ascii="Arial Narrow" w:hAnsi="Arial Narrow"/>
          <w:sz w:val="20"/>
          <w:szCs w:val="20"/>
          <w:lang w:val="fr-FR"/>
        </w:rPr>
        <w:t>selon le capteur</w:t>
      </w:r>
    </w:p>
    <w:p w:rsidR="00D41F16" w:rsidRPr="005B5A19" w:rsidRDefault="005B5A19" w:rsidP="00D41F16">
      <w:pPr>
        <w:pStyle w:val="ListParagraph"/>
        <w:numPr>
          <w:ilvl w:val="0"/>
          <w:numId w:val="30"/>
        </w:numPr>
        <w:autoSpaceDE w:val="0"/>
        <w:autoSpaceDN w:val="0"/>
        <w:adjustRightInd w:val="0"/>
        <w:jc w:val="both"/>
        <w:rPr>
          <w:rFonts w:ascii="Arial Narrow" w:hAnsi="Arial Narrow"/>
          <w:sz w:val="20"/>
          <w:szCs w:val="20"/>
          <w:lang w:val="fr-FR"/>
        </w:rPr>
      </w:pPr>
      <w:r w:rsidRPr="005B5A19">
        <w:rPr>
          <w:rFonts w:ascii="Arial Narrow" w:hAnsi="Arial Narrow"/>
          <w:sz w:val="20"/>
          <w:szCs w:val="20"/>
          <w:lang w:val="fr-FR"/>
        </w:rPr>
        <w:t>Tension de sortie</w:t>
      </w:r>
      <w:r w:rsidR="00D41F16" w:rsidRPr="005B5A19">
        <w:rPr>
          <w:rFonts w:ascii="Arial Narrow" w:hAnsi="Arial Narrow"/>
          <w:sz w:val="20"/>
          <w:szCs w:val="20"/>
          <w:lang w:val="fr-FR"/>
        </w:rPr>
        <w:t xml:space="preserve">: +/- 4V </w:t>
      </w:r>
      <w:r w:rsidRPr="005B5A19">
        <w:rPr>
          <w:rFonts w:ascii="Arial Narrow" w:hAnsi="Arial Narrow"/>
          <w:sz w:val="20"/>
          <w:szCs w:val="20"/>
          <w:lang w:val="fr-FR"/>
        </w:rPr>
        <w:t>TBTS</w:t>
      </w:r>
    </w:p>
    <w:p w:rsidR="00D41F16" w:rsidRPr="00625144" w:rsidRDefault="005B5A19" w:rsidP="00D41F16">
      <w:pPr>
        <w:pStyle w:val="ListParagraph"/>
        <w:numPr>
          <w:ilvl w:val="0"/>
          <w:numId w:val="30"/>
        </w:numPr>
        <w:autoSpaceDE w:val="0"/>
        <w:autoSpaceDN w:val="0"/>
        <w:adjustRightInd w:val="0"/>
        <w:jc w:val="both"/>
        <w:rPr>
          <w:rFonts w:ascii="Arial Narrow" w:hAnsi="Arial Narrow"/>
          <w:sz w:val="20"/>
          <w:szCs w:val="20"/>
        </w:rPr>
      </w:pPr>
      <w:proofErr w:type="spellStart"/>
      <w:r>
        <w:rPr>
          <w:rFonts w:ascii="Arial Narrow" w:hAnsi="Arial Narrow"/>
          <w:sz w:val="20"/>
          <w:szCs w:val="20"/>
        </w:rPr>
        <w:t>Bornier</w:t>
      </w:r>
      <w:proofErr w:type="spellEnd"/>
      <w:r>
        <w:rPr>
          <w:rFonts w:ascii="Arial Narrow" w:hAnsi="Arial Narrow"/>
          <w:sz w:val="20"/>
          <w:szCs w:val="20"/>
        </w:rPr>
        <w:t xml:space="preserve"> Molex 4 points </w:t>
      </w:r>
      <w:proofErr w:type="spellStart"/>
      <w:r>
        <w:rPr>
          <w:rFonts w:ascii="Arial Narrow" w:hAnsi="Arial Narrow"/>
          <w:sz w:val="20"/>
          <w:szCs w:val="20"/>
        </w:rPr>
        <w:t>mâle</w:t>
      </w:r>
      <w:proofErr w:type="spellEnd"/>
      <w:r>
        <w:rPr>
          <w:rFonts w:ascii="Arial Narrow" w:hAnsi="Arial Narrow"/>
          <w:sz w:val="20"/>
          <w:szCs w:val="20"/>
        </w:rPr>
        <w:t>.</w:t>
      </w:r>
    </w:p>
    <w:p w:rsidR="00D41F16" w:rsidRPr="00184B3F" w:rsidRDefault="005B5A19" w:rsidP="00D41F16">
      <w:pPr>
        <w:pStyle w:val="ListParagraph"/>
        <w:numPr>
          <w:ilvl w:val="0"/>
          <w:numId w:val="30"/>
        </w:numPr>
        <w:autoSpaceDE w:val="0"/>
        <w:autoSpaceDN w:val="0"/>
        <w:adjustRightInd w:val="0"/>
        <w:jc w:val="both"/>
        <w:rPr>
          <w:rFonts w:ascii="Arial Narrow" w:hAnsi="Arial Narrow"/>
          <w:sz w:val="20"/>
          <w:szCs w:val="20"/>
          <w:lang w:val="fr-FR"/>
        </w:rPr>
      </w:pPr>
      <w:r w:rsidRPr="00184B3F">
        <w:rPr>
          <w:rFonts w:ascii="Arial Narrow" w:hAnsi="Arial Narrow"/>
          <w:sz w:val="20"/>
          <w:szCs w:val="20"/>
          <w:lang w:val="fr-FR"/>
        </w:rPr>
        <w:t>Gamme de mesure</w:t>
      </w:r>
      <w:r w:rsidR="00184B3F" w:rsidRPr="00184B3F">
        <w:rPr>
          <w:rFonts w:ascii="Arial Narrow" w:hAnsi="Arial Narrow"/>
          <w:sz w:val="20"/>
          <w:szCs w:val="20"/>
          <w:lang w:val="fr-FR"/>
        </w:rPr>
        <w:t>: 16 à</w:t>
      </w:r>
      <w:r w:rsidR="00D41F16" w:rsidRPr="00184B3F">
        <w:rPr>
          <w:rFonts w:ascii="Arial Narrow" w:hAnsi="Arial Narrow"/>
          <w:sz w:val="20"/>
          <w:szCs w:val="20"/>
          <w:lang w:val="fr-FR"/>
        </w:rPr>
        <w:t xml:space="preserve"> 6000 A</w:t>
      </w:r>
    </w:p>
    <w:p w:rsidR="00360E77" w:rsidRPr="00184B3F" w:rsidRDefault="00184B3F" w:rsidP="00360E77">
      <w:pPr>
        <w:pStyle w:val="ListParagraph"/>
        <w:numPr>
          <w:ilvl w:val="0"/>
          <w:numId w:val="30"/>
        </w:numPr>
        <w:autoSpaceDE w:val="0"/>
        <w:autoSpaceDN w:val="0"/>
        <w:adjustRightInd w:val="0"/>
        <w:jc w:val="both"/>
        <w:rPr>
          <w:rFonts w:ascii="Arial Narrow" w:hAnsi="Arial Narrow" w:cs="HelveticaNeueLTCom-Lt"/>
          <w:sz w:val="20"/>
          <w:szCs w:val="20"/>
          <w:lang w:val="fr-FR"/>
        </w:rPr>
      </w:pPr>
      <w:r>
        <w:rPr>
          <w:rFonts w:ascii="Arial Narrow" w:hAnsi="Arial Narrow"/>
          <w:sz w:val="20"/>
          <w:szCs w:val="20"/>
          <w:lang w:val="fr-FR"/>
        </w:rPr>
        <w:t>Permettre une connexion et déconnexion sécurisée du secondaire du capteur en charge.</w:t>
      </w:r>
    </w:p>
    <w:p w:rsidR="00554846" w:rsidRPr="00184B3F" w:rsidRDefault="00554846" w:rsidP="00A54BC0">
      <w:pPr>
        <w:jc w:val="both"/>
        <w:rPr>
          <w:rFonts w:ascii="Arial Narrow" w:eastAsia="Calibri" w:hAnsi="Arial Narrow" w:cs="HelveticaNeueLTCom-Lt"/>
          <w:color w:val="000000" w:themeColor="text1"/>
          <w:lang w:val="fr-FR"/>
        </w:rPr>
      </w:pPr>
    </w:p>
    <w:p w:rsidR="00184B3F" w:rsidRPr="00184B3F" w:rsidRDefault="00184B3F" w:rsidP="00184B3F">
      <w:pPr>
        <w:autoSpaceDE w:val="0"/>
        <w:autoSpaceDN w:val="0"/>
        <w:adjustRightInd w:val="0"/>
        <w:jc w:val="both"/>
        <w:rPr>
          <w:rFonts w:ascii="Arial Narrow" w:eastAsia="Calibri" w:hAnsi="Arial Narrow" w:cs="HelveticaNeueLTCom-Lt"/>
          <w:color w:val="000000" w:themeColor="text1"/>
          <w:lang w:val="fr-FR"/>
        </w:rPr>
      </w:pPr>
      <w:r w:rsidRPr="00184B3F">
        <w:rPr>
          <w:rFonts w:ascii="Arial Narrow" w:hAnsi="Arial Narrow"/>
          <w:color w:val="000000" w:themeColor="text1"/>
          <w:lang w:val="fr-FR"/>
        </w:rPr>
        <w:t xml:space="preserve">Le système de mesure </w:t>
      </w:r>
      <w:r w:rsidRPr="00184B3F">
        <w:rPr>
          <w:rFonts w:ascii="Arial Narrow" w:eastAsia="Calibri" w:hAnsi="Arial Narrow" w:cs="HelveticaNeueLTCom-Lt"/>
          <w:color w:val="000000" w:themeColor="text1"/>
          <w:lang w:val="fr-FR"/>
        </w:rPr>
        <w:t>pourra s’adapter à tout type d'installation électrique neuve ou existante grâce à des capteurs de courant fermés de 5</w:t>
      </w:r>
      <w:r>
        <w:rPr>
          <w:rFonts w:ascii="Arial Narrow" w:eastAsia="Calibri" w:hAnsi="Arial Narrow" w:cs="HelveticaNeueLTCom-Lt"/>
          <w:color w:val="000000" w:themeColor="text1"/>
          <w:lang w:val="fr-FR"/>
        </w:rPr>
        <w:t>0</w:t>
      </w:r>
      <w:r w:rsidRPr="00184B3F">
        <w:rPr>
          <w:rFonts w:ascii="Arial Narrow" w:eastAsia="Calibri" w:hAnsi="Arial Narrow" w:cs="HelveticaNeueLTCom-Lt"/>
          <w:color w:val="000000" w:themeColor="text1"/>
          <w:lang w:val="fr-FR"/>
        </w:rPr>
        <w:t xml:space="preserve">A à </w:t>
      </w:r>
      <w:r>
        <w:rPr>
          <w:rFonts w:ascii="Arial Narrow" w:eastAsia="Calibri" w:hAnsi="Arial Narrow" w:cs="HelveticaNeueLTCom-Lt"/>
          <w:color w:val="000000" w:themeColor="text1"/>
          <w:lang w:val="fr-FR"/>
        </w:rPr>
        <w:t>5</w:t>
      </w:r>
      <w:r w:rsidRPr="00184B3F">
        <w:rPr>
          <w:rFonts w:ascii="Arial Narrow" w:eastAsia="Calibri" w:hAnsi="Arial Narrow" w:cs="HelveticaNeueLTCom-Lt"/>
          <w:color w:val="000000" w:themeColor="text1"/>
          <w:lang w:val="fr-FR"/>
        </w:rPr>
        <w:t>000A</w:t>
      </w:r>
      <w:r>
        <w:rPr>
          <w:rFonts w:ascii="Arial Narrow" w:eastAsia="Calibri" w:hAnsi="Arial Narrow" w:cs="HelveticaNeueLTCom-Lt"/>
          <w:color w:val="000000" w:themeColor="text1"/>
          <w:lang w:val="fr-FR"/>
        </w:rPr>
        <w:t xml:space="preserve"> ou </w:t>
      </w:r>
      <w:r w:rsidRPr="00184B3F">
        <w:rPr>
          <w:rFonts w:ascii="Arial Narrow" w:eastAsia="Calibri" w:hAnsi="Arial Narrow" w:cs="HelveticaNeueLTCom-Lt"/>
          <w:color w:val="000000" w:themeColor="text1"/>
          <w:lang w:val="fr-FR"/>
        </w:rPr>
        <w:t xml:space="preserve">ouvrants de </w:t>
      </w:r>
      <w:r>
        <w:rPr>
          <w:rFonts w:ascii="Arial Narrow" w:eastAsia="Calibri" w:hAnsi="Arial Narrow" w:cs="HelveticaNeueLTCom-Lt"/>
          <w:color w:val="000000" w:themeColor="text1"/>
          <w:lang w:val="fr-FR"/>
        </w:rPr>
        <w:t>50A</w:t>
      </w:r>
      <w:r w:rsidRPr="00184B3F">
        <w:rPr>
          <w:rFonts w:ascii="Arial Narrow" w:eastAsia="Calibri" w:hAnsi="Arial Narrow" w:cs="HelveticaNeueLTCom-Lt"/>
          <w:color w:val="000000" w:themeColor="text1"/>
          <w:lang w:val="fr-FR"/>
        </w:rPr>
        <w:t xml:space="preserve"> </w:t>
      </w:r>
      <w:r>
        <w:rPr>
          <w:rFonts w:ascii="Arial Narrow" w:eastAsia="Calibri" w:hAnsi="Arial Narrow" w:cs="HelveticaNeueLTCom-Lt"/>
          <w:color w:val="000000" w:themeColor="text1"/>
          <w:lang w:val="fr-FR"/>
        </w:rPr>
        <w:t>à 2000A.</w:t>
      </w:r>
    </w:p>
    <w:p w:rsidR="00B03A85" w:rsidRDefault="000D602B" w:rsidP="00215A9F">
      <w:pPr>
        <w:autoSpaceDE w:val="0"/>
        <w:autoSpaceDN w:val="0"/>
        <w:adjustRightInd w:val="0"/>
        <w:jc w:val="both"/>
        <w:rPr>
          <w:rFonts w:ascii="Arial Narrow" w:hAnsi="Arial Narrow"/>
          <w:color w:val="000000" w:themeColor="text1"/>
        </w:rPr>
      </w:pPr>
      <w:r w:rsidRPr="00A77173">
        <w:rPr>
          <w:rFonts w:ascii="Arial Narrow" w:hAnsi="Arial Narrow"/>
          <w:color w:val="000000" w:themeColor="text1"/>
        </w:rPr>
        <w:t xml:space="preserve">. </w:t>
      </w:r>
    </w:p>
    <w:p w:rsidR="00594B0C" w:rsidRPr="00B2538B" w:rsidRDefault="00594B0C" w:rsidP="00A54BC0">
      <w:pPr>
        <w:numPr>
          <w:ilvl w:val="0"/>
          <w:numId w:val="11"/>
        </w:numPr>
        <w:jc w:val="both"/>
        <w:rPr>
          <w:rFonts w:ascii="Arial Narrow" w:hAnsi="Arial Narrow"/>
          <w:b/>
          <w:color w:val="000000" w:themeColor="text1"/>
          <w:sz w:val="24"/>
          <w:szCs w:val="24"/>
        </w:rPr>
      </w:pPr>
      <w:r w:rsidRPr="00B2538B">
        <w:rPr>
          <w:rFonts w:ascii="Arial Narrow" w:hAnsi="Arial Narrow"/>
          <w:b/>
          <w:color w:val="000000" w:themeColor="text1"/>
          <w:sz w:val="24"/>
        </w:rPr>
        <w:lastRenderedPageBreak/>
        <w:t>Configuration</w:t>
      </w:r>
    </w:p>
    <w:p w:rsidR="00594B0C" w:rsidRPr="00B2538B" w:rsidRDefault="00594B0C" w:rsidP="00A54BC0">
      <w:pPr>
        <w:jc w:val="both"/>
        <w:rPr>
          <w:rFonts w:ascii="Arial Narrow" w:hAnsi="Arial Narrow"/>
          <w:b/>
          <w:color w:val="000000" w:themeColor="text1"/>
        </w:rPr>
      </w:pPr>
    </w:p>
    <w:p w:rsidR="00D94ADE" w:rsidRPr="00D94ADE" w:rsidRDefault="00D94ADE" w:rsidP="00D94ADE">
      <w:pPr>
        <w:autoSpaceDE w:val="0"/>
        <w:autoSpaceDN w:val="0"/>
        <w:adjustRightInd w:val="0"/>
        <w:spacing w:after="10"/>
        <w:jc w:val="both"/>
        <w:rPr>
          <w:rFonts w:ascii="Arial Narrow" w:eastAsia="Calibri" w:hAnsi="Arial Narrow" w:cs="HelveticaNeueLTCom-Lt"/>
          <w:color w:val="000000" w:themeColor="text1"/>
          <w:lang w:val="fr-FR"/>
        </w:rPr>
      </w:pPr>
      <w:r w:rsidRPr="00D94ADE">
        <w:rPr>
          <w:rFonts w:ascii="Arial Narrow" w:eastAsia="Calibri" w:hAnsi="Arial Narrow" w:cs="HelveticaNeueLTCom-Lt"/>
          <w:color w:val="000000" w:themeColor="text1"/>
          <w:lang w:val="fr-FR"/>
        </w:rPr>
        <w:t>Le système de mesure se configure depuis l’afficheur déporté ou depuis un logiciel de configuration dédié à installer gratuitement sur un PC connecté aux produits en USB ou sur le même réseau de communication (RS485 ou Ethernet).</w:t>
      </w:r>
    </w:p>
    <w:p w:rsidR="00D94ADE" w:rsidRPr="00D94ADE" w:rsidRDefault="00D94ADE" w:rsidP="00D94ADE">
      <w:pPr>
        <w:autoSpaceDE w:val="0"/>
        <w:autoSpaceDN w:val="0"/>
        <w:adjustRightInd w:val="0"/>
        <w:jc w:val="both"/>
        <w:rPr>
          <w:rFonts w:ascii="Arial Narrow" w:eastAsia="Calibri" w:hAnsi="Arial Narrow" w:cs="Calibri"/>
          <w:color w:val="000000" w:themeColor="text1"/>
          <w:lang w:val="fr-FR"/>
        </w:rPr>
      </w:pPr>
    </w:p>
    <w:p w:rsidR="00D94ADE" w:rsidRPr="00D94ADE" w:rsidRDefault="00D94ADE" w:rsidP="00D94ADE">
      <w:pPr>
        <w:autoSpaceDE w:val="0"/>
        <w:autoSpaceDN w:val="0"/>
        <w:adjustRightInd w:val="0"/>
        <w:jc w:val="both"/>
        <w:rPr>
          <w:rFonts w:ascii="Arial Narrow" w:eastAsia="Calibri" w:hAnsi="Arial Narrow" w:cs="Calibri"/>
          <w:color w:val="000000" w:themeColor="text1"/>
          <w:lang w:val="fr-FR"/>
        </w:rPr>
      </w:pPr>
      <w:r w:rsidRPr="00D94ADE">
        <w:rPr>
          <w:rFonts w:ascii="Arial Narrow" w:eastAsia="Calibri" w:hAnsi="Arial Narrow" w:cs="Calibri"/>
          <w:color w:val="000000" w:themeColor="text1"/>
          <w:lang w:val="fr-FR"/>
        </w:rPr>
        <w:t>Le système de mesure doit aussi permettre :</w:t>
      </w:r>
    </w:p>
    <w:p w:rsidR="00D94ADE" w:rsidRPr="00D94ADE" w:rsidRDefault="00D94ADE" w:rsidP="00D94ADE">
      <w:pPr>
        <w:autoSpaceDE w:val="0"/>
        <w:autoSpaceDN w:val="0"/>
        <w:adjustRightInd w:val="0"/>
        <w:spacing w:after="10"/>
        <w:ind w:left="720"/>
        <w:jc w:val="both"/>
        <w:rPr>
          <w:rFonts w:ascii="Arial Narrow" w:eastAsia="Calibri" w:hAnsi="Arial Narrow" w:cs="HelveticaNeueLTCom-Lt"/>
          <w:color w:val="000000" w:themeColor="text1"/>
          <w:lang w:val="fr-FR"/>
        </w:rPr>
      </w:pPr>
    </w:p>
    <w:p w:rsidR="00D94ADE" w:rsidRPr="000C03E9" w:rsidRDefault="00D94ADE" w:rsidP="00D94ADE">
      <w:pPr>
        <w:pStyle w:val="ListParagraph"/>
        <w:numPr>
          <w:ilvl w:val="0"/>
          <w:numId w:val="36"/>
        </w:numPr>
        <w:autoSpaceDE w:val="0"/>
        <w:autoSpaceDN w:val="0"/>
        <w:adjustRightInd w:val="0"/>
        <w:ind w:left="720"/>
        <w:rPr>
          <w:rFonts w:ascii="Arial Narrow" w:hAnsi="Arial Narrow" w:cs="HelveticaNeueLTCom-Md"/>
          <w:b/>
          <w:color w:val="000000" w:themeColor="text1"/>
          <w:sz w:val="20"/>
          <w:szCs w:val="20"/>
        </w:rPr>
      </w:pPr>
      <w:proofErr w:type="spellStart"/>
      <w:r w:rsidRPr="000C03E9">
        <w:rPr>
          <w:rFonts w:ascii="Arial Narrow" w:hAnsi="Arial Narrow" w:cs="HelveticaNeueLTCom-Md"/>
          <w:b/>
          <w:color w:val="000000" w:themeColor="text1"/>
          <w:sz w:val="20"/>
          <w:szCs w:val="20"/>
        </w:rPr>
        <w:t>Détection</w:t>
      </w:r>
      <w:proofErr w:type="spellEnd"/>
      <w:r w:rsidRPr="000C03E9">
        <w:rPr>
          <w:rFonts w:ascii="Arial Narrow" w:hAnsi="Arial Narrow" w:cs="HelveticaNeueLTCom-Md"/>
          <w:b/>
          <w:color w:val="000000" w:themeColor="text1"/>
          <w:sz w:val="20"/>
          <w:szCs w:val="20"/>
        </w:rPr>
        <w:t xml:space="preserve"> et </w:t>
      </w:r>
      <w:proofErr w:type="spellStart"/>
      <w:r w:rsidRPr="000C03E9">
        <w:rPr>
          <w:rFonts w:ascii="Arial Narrow" w:hAnsi="Arial Narrow" w:cs="HelveticaNeueLTCom-Md"/>
          <w:b/>
          <w:color w:val="000000" w:themeColor="text1"/>
          <w:sz w:val="20"/>
          <w:szCs w:val="20"/>
        </w:rPr>
        <w:t>adressage</w:t>
      </w:r>
      <w:proofErr w:type="spellEnd"/>
      <w:r w:rsidRPr="000C03E9">
        <w:rPr>
          <w:rFonts w:ascii="Arial Narrow" w:hAnsi="Arial Narrow" w:cs="HelveticaNeueLTCom-Md"/>
          <w:b/>
          <w:color w:val="000000" w:themeColor="text1"/>
          <w:sz w:val="20"/>
          <w:szCs w:val="20"/>
        </w:rPr>
        <w:t xml:space="preserve"> </w:t>
      </w:r>
      <w:proofErr w:type="spellStart"/>
      <w:r w:rsidRPr="000C03E9">
        <w:rPr>
          <w:rFonts w:ascii="Arial Narrow" w:hAnsi="Arial Narrow" w:cs="HelveticaNeueLTCom-Md"/>
          <w:b/>
          <w:color w:val="000000" w:themeColor="text1"/>
          <w:sz w:val="20"/>
          <w:szCs w:val="20"/>
        </w:rPr>
        <w:t>automatique</w:t>
      </w:r>
      <w:proofErr w:type="spellEnd"/>
    </w:p>
    <w:p w:rsidR="00D94ADE" w:rsidRPr="00D94ADE" w:rsidRDefault="00D94ADE" w:rsidP="00D94ADE">
      <w:pPr>
        <w:autoSpaceDE w:val="0"/>
        <w:autoSpaceDN w:val="0"/>
        <w:adjustRightInd w:val="0"/>
        <w:spacing w:after="10"/>
        <w:jc w:val="both"/>
        <w:rPr>
          <w:rFonts w:ascii="Arial Narrow" w:eastAsia="Calibri" w:hAnsi="Arial Narrow" w:cs="HelveticaNeueLTCom-Lt"/>
          <w:color w:val="000000" w:themeColor="text1"/>
          <w:lang w:val="fr-FR"/>
        </w:rPr>
      </w:pPr>
      <w:r w:rsidRPr="00D94ADE">
        <w:rPr>
          <w:rFonts w:ascii="Arial Narrow" w:eastAsia="Calibri" w:hAnsi="Arial Narrow" w:cs="HelveticaNeueLTCom-Lt"/>
          <w:color w:val="000000" w:themeColor="text1"/>
          <w:lang w:val="fr-FR"/>
        </w:rPr>
        <w:t xml:space="preserve">Une fonction d’auto-détection et d’auto-adressage permettra l’affectation automatique des adresses </w:t>
      </w:r>
      <w:proofErr w:type="spellStart"/>
      <w:r w:rsidRPr="00D94ADE">
        <w:rPr>
          <w:rFonts w:ascii="Arial Narrow" w:eastAsia="Calibri" w:hAnsi="Arial Narrow" w:cs="HelveticaNeueLTCom-Lt"/>
          <w:color w:val="000000" w:themeColor="text1"/>
          <w:lang w:val="fr-FR"/>
        </w:rPr>
        <w:t>Modbus</w:t>
      </w:r>
      <w:proofErr w:type="spellEnd"/>
      <w:r w:rsidR="007318C9">
        <w:rPr>
          <w:rFonts w:ascii="Arial Narrow" w:eastAsia="Calibri" w:hAnsi="Arial Narrow" w:cs="HelveticaNeueLTCom-Lt"/>
          <w:color w:val="000000" w:themeColor="text1"/>
          <w:lang w:val="fr-FR"/>
        </w:rPr>
        <w:t xml:space="preserve"> aux modules </w:t>
      </w:r>
      <w:r w:rsidRPr="00D94ADE">
        <w:rPr>
          <w:rFonts w:ascii="Arial Narrow" w:eastAsia="Calibri" w:hAnsi="Arial Narrow" w:cs="HelveticaNeueLTCom-Lt"/>
          <w:color w:val="000000" w:themeColor="text1"/>
          <w:lang w:val="fr-FR"/>
        </w:rPr>
        <w:t>connectés est disponible depuis l’afficheur déporté ou passerelle de communication Ethernet (voir spécifique technique séparée).</w:t>
      </w:r>
    </w:p>
    <w:p w:rsidR="007D18ED" w:rsidRPr="00D94ADE" w:rsidRDefault="007D18ED" w:rsidP="00A54BC0">
      <w:pPr>
        <w:jc w:val="both"/>
        <w:rPr>
          <w:rFonts w:ascii="Arial Narrow" w:hAnsi="Arial Narrow"/>
          <w:b/>
          <w:color w:val="000000" w:themeColor="text1"/>
          <w:lang w:val="fr-FR"/>
        </w:rPr>
      </w:pPr>
    </w:p>
    <w:p w:rsidR="00D94ADE" w:rsidRPr="00E257D2" w:rsidRDefault="00D94ADE" w:rsidP="00D94ADE">
      <w:pPr>
        <w:numPr>
          <w:ilvl w:val="0"/>
          <w:numId w:val="11"/>
        </w:numPr>
        <w:jc w:val="both"/>
        <w:rPr>
          <w:rFonts w:ascii="Arial Narrow" w:hAnsi="Arial Narrow"/>
          <w:b/>
          <w:color w:val="000000" w:themeColor="text1"/>
          <w:sz w:val="24"/>
          <w:szCs w:val="24"/>
        </w:rPr>
      </w:pPr>
      <w:proofErr w:type="spellStart"/>
      <w:r w:rsidRPr="00E257D2">
        <w:rPr>
          <w:rFonts w:ascii="Arial Narrow" w:hAnsi="Arial Narrow"/>
          <w:b/>
          <w:color w:val="000000" w:themeColor="text1"/>
          <w:sz w:val="24"/>
          <w:szCs w:val="24"/>
        </w:rPr>
        <w:t>Fonctionnalités</w:t>
      </w:r>
      <w:proofErr w:type="spellEnd"/>
      <w:r w:rsidRPr="00E257D2">
        <w:rPr>
          <w:rFonts w:ascii="Arial Narrow" w:hAnsi="Arial Narrow"/>
          <w:b/>
          <w:color w:val="000000" w:themeColor="text1"/>
          <w:sz w:val="24"/>
          <w:szCs w:val="24"/>
        </w:rPr>
        <w:t xml:space="preserve"> et performances</w:t>
      </w:r>
    </w:p>
    <w:p w:rsidR="00D94ADE" w:rsidRPr="00E257D2" w:rsidRDefault="00D94ADE" w:rsidP="00D94ADE">
      <w:pPr>
        <w:jc w:val="both"/>
        <w:rPr>
          <w:rFonts w:ascii="Arial Narrow" w:hAnsi="Arial Narrow"/>
          <w:b/>
          <w:color w:val="000000" w:themeColor="text1"/>
          <w:sz w:val="24"/>
          <w:szCs w:val="24"/>
        </w:rPr>
      </w:pPr>
    </w:p>
    <w:p w:rsidR="00D94ADE" w:rsidRPr="00D94ADE" w:rsidRDefault="00D94ADE" w:rsidP="00D94ADE">
      <w:pPr>
        <w:jc w:val="both"/>
        <w:rPr>
          <w:rFonts w:ascii="Arial Narrow" w:eastAsia="Calibri" w:hAnsi="Arial Narrow" w:cs="HelveticaNeueLTCom-Lt"/>
          <w:color w:val="000000" w:themeColor="text1"/>
          <w:lang w:val="fr-FR"/>
        </w:rPr>
      </w:pPr>
      <w:r w:rsidRPr="00D94ADE">
        <w:rPr>
          <w:rFonts w:ascii="Arial Narrow" w:eastAsia="Calibri" w:hAnsi="Arial Narrow" w:cs="HelveticaNeueLTCom-Lt"/>
          <w:color w:val="000000" w:themeColor="text1"/>
          <w:lang w:val="fr-FR"/>
        </w:rPr>
        <w:t>D’un point de vue performances, le système de mesure devra respecter les exigences suivantes :</w:t>
      </w:r>
    </w:p>
    <w:p w:rsidR="00A15A6D" w:rsidRPr="00D94ADE" w:rsidRDefault="00A15A6D" w:rsidP="00680B63">
      <w:pPr>
        <w:jc w:val="both"/>
        <w:rPr>
          <w:rFonts w:ascii="Arial Narrow" w:eastAsia="Calibri" w:hAnsi="Arial Narrow" w:cs="HelveticaNeueLTCom-Lt"/>
          <w:color w:val="000000" w:themeColor="text1"/>
          <w:lang w:val="fr-FR"/>
        </w:rPr>
      </w:pPr>
    </w:p>
    <w:p w:rsidR="00A15A6D" w:rsidRPr="00A15A6D" w:rsidRDefault="00D94ADE" w:rsidP="00A15A6D">
      <w:pPr>
        <w:pStyle w:val="ListParagraph"/>
        <w:numPr>
          <w:ilvl w:val="0"/>
          <w:numId w:val="32"/>
        </w:numPr>
        <w:autoSpaceDE w:val="0"/>
        <w:autoSpaceDN w:val="0"/>
        <w:adjustRightInd w:val="0"/>
        <w:ind w:left="360"/>
        <w:jc w:val="both"/>
        <w:rPr>
          <w:rFonts w:ascii="Arial Narrow" w:hAnsi="Arial Narrow" w:cs="HelveticaNeueLTCom-Lt"/>
          <w:color w:val="000000" w:themeColor="text1"/>
        </w:rPr>
      </w:pPr>
      <w:proofErr w:type="spellStart"/>
      <w:r>
        <w:rPr>
          <w:rFonts w:ascii="Arial Narrow" w:hAnsi="Arial Narrow"/>
          <w:b/>
          <w:color w:val="000000" w:themeColor="text1"/>
          <w:sz w:val="20"/>
          <w:szCs w:val="20"/>
        </w:rPr>
        <w:t>Précision</w:t>
      </w:r>
      <w:proofErr w:type="spellEnd"/>
      <w:r>
        <w:rPr>
          <w:rFonts w:ascii="Arial Narrow" w:hAnsi="Arial Narrow"/>
          <w:b/>
          <w:color w:val="000000" w:themeColor="text1"/>
          <w:sz w:val="20"/>
          <w:szCs w:val="20"/>
        </w:rPr>
        <w:t xml:space="preserve"> des </w:t>
      </w:r>
      <w:proofErr w:type="spellStart"/>
      <w:r>
        <w:rPr>
          <w:rFonts w:ascii="Arial Narrow" w:hAnsi="Arial Narrow"/>
          <w:b/>
          <w:color w:val="000000" w:themeColor="text1"/>
          <w:sz w:val="20"/>
          <w:szCs w:val="20"/>
        </w:rPr>
        <w:t>mesures</w:t>
      </w:r>
      <w:proofErr w:type="spellEnd"/>
    </w:p>
    <w:p w:rsidR="00D94ADE" w:rsidRPr="00D94ADE" w:rsidRDefault="00D94ADE" w:rsidP="003773F7">
      <w:pPr>
        <w:pStyle w:val="ListParagraph"/>
        <w:numPr>
          <w:ilvl w:val="0"/>
          <w:numId w:val="31"/>
        </w:numPr>
        <w:autoSpaceDE w:val="0"/>
        <w:autoSpaceDN w:val="0"/>
        <w:adjustRightInd w:val="0"/>
        <w:jc w:val="both"/>
        <w:rPr>
          <w:rFonts w:ascii="Arial Narrow" w:hAnsi="Arial Narrow" w:cs="HelveticaNeueLTCom-Lt"/>
          <w:color w:val="000000" w:themeColor="text1"/>
          <w:lang w:val="fr-FR"/>
        </w:rPr>
      </w:pPr>
      <w:r w:rsidRPr="00D94ADE">
        <w:rPr>
          <w:rFonts w:ascii="Arial Narrow" w:hAnsi="Arial Narrow" w:cs="HelveticaNeueLTCom-Lt"/>
          <w:b/>
          <w:color w:val="000000" w:themeColor="text1"/>
          <w:sz w:val="20"/>
          <w:lang w:val="fr-FR"/>
        </w:rPr>
        <w:t xml:space="preserve">Une précision minimale classe 0,5 pour le courant selon la norme CEI 61557-12 </w:t>
      </w:r>
      <w:r w:rsidRPr="00D94ADE">
        <w:rPr>
          <w:rFonts w:ascii="Arial Narrow" w:hAnsi="Arial Narrow" w:cs="HelveticaNeueLTCom-Lt"/>
          <w:color w:val="000000" w:themeColor="text1"/>
          <w:sz w:val="20"/>
          <w:lang w:val="fr-FR"/>
        </w:rPr>
        <w:t>de 10% à 120% du courant nominal.</w:t>
      </w:r>
    </w:p>
    <w:p w:rsidR="003773F7" w:rsidRPr="00D94ADE" w:rsidRDefault="00D94ADE" w:rsidP="003773F7">
      <w:pPr>
        <w:pStyle w:val="ListParagraph"/>
        <w:numPr>
          <w:ilvl w:val="0"/>
          <w:numId w:val="31"/>
        </w:numPr>
        <w:autoSpaceDE w:val="0"/>
        <w:autoSpaceDN w:val="0"/>
        <w:adjustRightInd w:val="0"/>
        <w:jc w:val="both"/>
        <w:rPr>
          <w:rFonts w:ascii="Arial Narrow" w:hAnsi="Arial Narrow" w:cs="HelveticaNeueLTCom-Lt"/>
          <w:color w:val="000000" w:themeColor="text1"/>
          <w:lang w:val="fr-FR"/>
        </w:rPr>
      </w:pPr>
      <w:r w:rsidRPr="00D94ADE">
        <w:rPr>
          <w:rFonts w:ascii="Arial Narrow" w:hAnsi="Arial Narrow" w:cs="HelveticaNeueLTCom-Lt"/>
          <w:b/>
          <w:color w:val="000000" w:themeColor="text1"/>
          <w:sz w:val="20"/>
          <w:lang w:val="fr-FR"/>
        </w:rPr>
        <w:t xml:space="preserve">Une précision minimale classe </w:t>
      </w:r>
      <w:r>
        <w:rPr>
          <w:rFonts w:ascii="Arial Narrow" w:hAnsi="Arial Narrow" w:cs="HelveticaNeueLTCom-Lt"/>
          <w:b/>
          <w:color w:val="000000" w:themeColor="text1"/>
          <w:sz w:val="20"/>
          <w:lang w:val="fr-FR"/>
        </w:rPr>
        <w:t xml:space="preserve">1 </w:t>
      </w:r>
      <w:r w:rsidRPr="00D94ADE">
        <w:rPr>
          <w:rFonts w:ascii="Arial Narrow" w:hAnsi="Arial Narrow" w:cs="HelveticaNeueLTCom-Lt"/>
          <w:b/>
          <w:color w:val="000000" w:themeColor="text1"/>
          <w:sz w:val="20"/>
          <w:lang w:val="fr-FR"/>
        </w:rPr>
        <w:t xml:space="preserve">pour </w:t>
      </w:r>
      <w:r>
        <w:rPr>
          <w:rFonts w:ascii="Arial Narrow" w:hAnsi="Arial Narrow" w:cs="HelveticaNeueLTCom-Lt"/>
          <w:b/>
          <w:color w:val="000000" w:themeColor="text1"/>
          <w:sz w:val="20"/>
          <w:lang w:val="fr-FR"/>
        </w:rPr>
        <w:t>la puissance et l’énergie</w:t>
      </w:r>
      <w:r w:rsidRPr="00D94ADE">
        <w:rPr>
          <w:rFonts w:ascii="Arial Narrow" w:hAnsi="Arial Narrow" w:cs="HelveticaNeueLTCom-Lt"/>
          <w:b/>
          <w:color w:val="000000" w:themeColor="text1"/>
          <w:sz w:val="20"/>
          <w:lang w:val="fr-FR"/>
        </w:rPr>
        <w:t xml:space="preserve"> selon la norme CEI 61557-12 </w:t>
      </w:r>
      <w:r>
        <w:rPr>
          <w:rFonts w:ascii="Arial Narrow" w:hAnsi="Arial Narrow" w:cs="HelveticaNeueLTCom-Lt"/>
          <w:color w:val="000000" w:themeColor="text1"/>
          <w:sz w:val="20"/>
          <w:lang w:val="fr-FR"/>
        </w:rPr>
        <w:t>de 2</w:t>
      </w:r>
      <w:r w:rsidRPr="00D94ADE">
        <w:rPr>
          <w:rFonts w:ascii="Arial Narrow" w:hAnsi="Arial Narrow" w:cs="HelveticaNeueLTCom-Lt"/>
          <w:color w:val="000000" w:themeColor="text1"/>
          <w:sz w:val="20"/>
          <w:lang w:val="fr-FR"/>
        </w:rPr>
        <w:t>% à 120% du courant nominal</w:t>
      </w:r>
      <w:r>
        <w:rPr>
          <w:rFonts w:ascii="Arial Narrow" w:hAnsi="Arial Narrow" w:cs="HelveticaNeueLTCom-Lt"/>
          <w:color w:val="000000" w:themeColor="text1"/>
          <w:sz w:val="20"/>
          <w:lang w:val="fr-FR"/>
        </w:rPr>
        <w:t xml:space="preserve"> en utilisation directe pour la mesure de la tension jusqu’à 180VDC</w:t>
      </w:r>
      <w:r>
        <w:rPr>
          <w:rFonts w:ascii="Arial Narrow" w:hAnsi="Arial Narrow"/>
          <w:color w:val="000000" w:themeColor="text1"/>
          <w:sz w:val="20"/>
          <w:szCs w:val="20"/>
          <w:lang w:val="fr-FR"/>
        </w:rPr>
        <w:t>.</w:t>
      </w:r>
    </w:p>
    <w:p w:rsidR="00C42AF1" w:rsidRPr="00600B92" w:rsidRDefault="00C42AF1" w:rsidP="00C42AF1">
      <w:pPr>
        <w:rPr>
          <w:rFonts w:ascii="Arial Narrow" w:eastAsia="Calibri" w:hAnsi="Arial Narrow" w:cs="HelveticaNeueLTCom-Lt"/>
          <w:color w:val="000000" w:themeColor="text1"/>
          <w:lang w:val="fr-FR"/>
        </w:rPr>
      </w:pPr>
    </w:p>
    <w:p w:rsidR="00C42AF1" w:rsidRPr="00C42AF1" w:rsidRDefault="00C42AF1" w:rsidP="00C42AF1">
      <w:pPr>
        <w:autoSpaceDE w:val="0"/>
        <w:autoSpaceDN w:val="0"/>
        <w:adjustRightInd w:val="0"/>
        <w:rPr>
          <w:rFonts w:ascii="Arial Narrow" w:eastAsia="Calibri" w:hAnsi="Arial Narrow" w:cs="HelveticaNeueLTCom-Lt"/>
          <w:color w:val="000000" w:themeColor="text1"/>
          <w:lang w:val="fr-FR"/>
        </w:rPr>
      </w:pPr>
      <w:r w:rsidRPr="00C42AF1">
        <w:rPr>
          <w:rFonts w:ascii="Arial Narrow" w:eastAsia="Calibri" w:hAnsi="Arial Narrow" w:cs="HelveticaNeueLTCom-Lt"/>
          <w:color w:val="000000" w:themeColor="text1"/>
          <w:lang w:val="fr-FR"/>
        </w:rPr>
        <w:t>Les mesures seront disponibles en valeurs:</w:t>
      </w:r>
    </w:p>
    <w:p w:rsidR="00C42AF1" w:rsidRPr="005B5A19" w:rsidRDefault="00C42AF1" w:rsidP="005B5A19">
      <w:pPr>
        <w:pStyle w:val="ListParagraph"/>
        <w:numPr>
          <w:ilvl w:val="0"/>
          <w:numId w:val="38"/>
        </w:numPr>
        <w:autoSpaceDE w:val="0"/>
        <w:autoSpaceDN w:val="0"/>
        <w:adjustRightInd w:val="0"/>
        <w:rPr>
          <w:rFonts w:ascii="Arial Narrow" w:hAnsi="Arial Narrow" w:cs="HelveticaNeueLTCom-Lt"/>
          <w:color w:val="000000" w:themeColor="text1"/>
          <w:sz w:val="20"/>
          <w:szCs w:val="20"/>
          <w:lang w:val="fr-FR"/>
        </w:rPr>
      </w:pPr>
      <w:r w:rsidRPr="005B5A19">
        <w:rPr>
          <w:rFonts w:ascii="Arial Narrow" w:hAnsi="Arial Narrow" w:cs="HelveticaNeueLTCom-Lt"/>
          <w:color w:val="000000" w:themeColor="text1"/>
          <w:sz w:val="20"/>
          <w:szCs w:val="20"/>
          <w:lang w:val="fr-FR"/>
        </w:rPr>
        <w:t>Instantanées</w:t>
      </w:r>
    </w:p>
    <w:p w:rsidR="00C42AF1" w:rsidRPr="005B5A19" w:rsidRDefault="00C42AF1" w:rsidP="005B5A19">
      <w:pPr>
        <w:pStyle w:val="ListParagraph"/>
        <w:numPr>
          <w:ilvl w:val="0"/>
          <w:numId w:val="38"/>
        </w:numPr>
        <w:autoSpaceDE w:val="0"/>
        <w:autoSpaceDN w:val="0"/>
        <w:adjustRightInd w:val="0"/>
        <w:rPr>
          <w:rFonts w:ascii="Arial Narrow" w:hAnsi="Arial Narrow" w:cs="HelveticaNeueLTCom-Lt"/>
          <w:color w:val="000000" w:themeColor="text1"/>
          <w:sz w:val="20"/>
          <w:szCs w:val="20"/>
          <w:lang w:val="fr-FR"/>
        </w:rPr>
      </w:pPr>
      <w:r w:rsidRPr="005B5A19">
        <w:rPr>
          <w:rFonts w:ascii="Arial Narrow" w:hAnsi="Arial Narrow" w:cs="HelveticaNeueLTCom-Lt"/>
          <w:color w:val="000000" w:themeColor="text1"/>
          <w:sz w:val="20"/>
          <w:szCs w:val="20"/>
          <w:lang w:val="fr-FR"/>
        </w:rPr>
        <w:t>Max instantanées (horodatées)</w:t>
      </w:r>
    </w:p>
    <w:p w:rsidR="00C42AF1" w:rsidRPr="005B5A19" w:rsidRDefault="00C42AF1" w:rsidP="005B5A19">
      <w:pPr>
        <w:pStyle w:val="ListParagraph"/>
        <w:numPr>
          <w:ilvl w:val="0"/>
          <w:numId w:val="38"/>
        </w:numPr>
        <w:autoSpaceDE w:val="0"/>
        <w:autoSpaceDN w:val="0"/>
        <w:adjustRightInd w:val="0"/>
        <w:rPr>
          <w:rFonts w:ascii="Arial Narrow" w:hAnsi="Arial Narrow" w:cs="HelveticaNeueLTCom-Lt"/>
          <w:color w:val="000000" w:themeColor="text1"/>
          <w:sz w:val="20"/>
          <w:szCs w:val="20"/>
          <w:lang w:val="fr-FR"/>
        </w:rPr>
      </w:pPr>
      <w:r w:rsidRPr="005B5A19">
        <w:rPr>
          <w:rFonts w:ascii="Arial Narrow" w:hAnsi="Arial Narrow" w:cs="HelveticaNeueLTCom-Lt"/>
          <w:color w:val="000000" w:themeColor="text1"/>
          <w:sz w:val="20"/>
          <w:szCs w:val="20"/>
          <w:lang w:val="fr-FR"/>
        </w:rPr>
        <w:t>Min instantanées  (horodatées)</w:t>
      </w:r>
    </w:p>
    <w:p w:rsidR="00C42AF1" w:rsidRPr="005B5A19" w:rsidRDefault="00C42AF1" w:rsidP="005B5A19">
      <w:pPr>
        <w:pStyle w:val="ListParagraph"/>
        <w:numPr>
          <w:ilvl w:val="0"/>
          <w:numId w:val="38"/>
        </w:numPr>
        <w:autoSpaceDE w:val="0"/>
        <w:autoSpaceDN w:val="0"/>
        <w:adjustRightInd w:val="0"/>
        <w:rPr>
          <w:rFonts w:ascii="Arial Narrow" w:hAnsi="Arial Narrow" w:cs="HelveticaNeueLTCom-Lt"/>
          <w:color w:val="000000" w:themeColor="text1"/>
          <w:sz w:val="20"/>
          <w:szCs w:val="20"/>
          <w:lang w:val="fr-FR"/>
        </w:rPr>
      </w:pPr>
      <w:r w:rsidRPr="005B5A19">
        <w:rPr>
          <w:rFonts w:ascii="Arial Narrow" w:hAnsi="Arial Narrow" w:cs="HelveticaNeueLTCom-Lt"/>
          <w:color w:val="000000" w:themeColor="text1"/>
          <w:sz w:val="20"/>
          <w:szCs w:val="20"/>
          <w:lang w:val="fr-FR"/>
        </w:rPr>
        <w:t>Moyennes</w:t>
      </w:r>
    </w:p>
    <w:p w:rsidR="00C42AF1" w:rsidRPr="005B5A19" w:rsidRDefault="00C42AF1" w:rsidP="005B5A19">
      <w:pPr>
        <w:pStyle w:val="ListParagraph"/>
        <w:numPr>
          <w:ilvl w:val="0"/>
          <w:numId w:val="38"/>
        </w:numPr>
        <w:autoSpaceDE w:val="0"/>
        <w:autoSpaceDN w:val="0"/>
        <w:adjustRightInd w:val="0"/>
        <w:rPr>
          <w:rFonts w:ascii="Arial Narrow" w:hAnsi="Arial Narrow" w:cs="HelveticaNeueLTCom-Lt"/>
          <w:color w:val="000000" w:themeColor="text1"/>
          <w:sz w:val="20"/>
          <w:szCs w:val="20"/>
          <w:lang w:val="fr-FR"/>
        </w:rPr>
      </w:pPr>
      <w:r w:rsidRPr="005B5A19">
        <w:rPr>
          <w:rFonts w:ascii="Arial Narrow" w:hAnsi="Arial Narrow" w:cs="HelveticaNeueLTCom-Lt"/>
          <w:color w:val="000000" w:themeColor="text1"/>
          <w:sz w:val="20"/>
          <w:szCs w:val="20"/>
          <w:lang w:val="fr-FR"/>
        </w:rPr>
        <w:t>Max moyennes (horodatées)</w:t>
      </w:r>
    </w:p>
    <w:p w:rsidR="00C42AF1" w:rsidRPr="005B5A19" w:rsidRDefault="00C42AF1" w:rsidP="005B5A19">
      <w:pPr>
        <w:pStyle w:val="ListParagraph"/>
        <w:numPr>
          <w:ilvl w:val="0"/>
          <w:numId w:val="38"/>
        </w:numPr>
        <w:autoSpaceDE w:val="0"/>
        <w:autoSpaceDN w:val="0"/>
        <w:adjustRightInd w:val="0"/>
        <w:rPr>
          <w:rFonts w:ascii="Arial Narrow" w:hAnsi="Arial Narrow" w:cs="HelveticaNeueLTCom-Lt"/>
          <w:color w:val="000000" w:themeColor="text1"/>
          <w:sz w:val="20"/>
          <w:szCs w:val="20"/>
          <w:lang w:val="fr-FR"/>
        </w:rPr>
      </w:pPr>
      <w:r w:rsidRPr="005B5A19">
        <w:rPr>
          <w:rFonts w:ascii="Arial Narrow" w:hAnsi="Arial Narrow" w:cs="HelveticaNeueLTCom-Lt"/>
          <w:color w:val="000000" w:themeColor="text1"/>
          <w:sz w:val="20"/>
          <w:szCs w:val="20"/>
          <w:lang w:val="fr-FR"/>
        </w:rPr>
        <w:t>Min moyennes (horodatées)</w:t>
      </w:r>
    </w:p>
    <w:p w:rsidR="00A15A6D" w:rsidRPr="00D94ADE" w:rsidRDefault="00A15A6D" w:rsidP="00A15A6D">
      <w:pPr>
        <w:rPr>
          <w:rFonts w:ascii="Arial Narrow" w:eastAsia="Calibri" w:hAnsi="Arial Narrow" w:cs="HelveticaNeueLTCom-Lt"/>
          <w:color w:val="000000" w:themeColor="text1"/>
          <w:lang w:val="fr-FR"/>
        </w:rPr>
      </w:pPr>
    </w:p>
    <w:p w:rsidR="00C42AF1" w:rsidRPr="00C42AF1" w:rsidRDefault="00C42AF1" w:rsidP="00C42AF1">
      <w:pPr>
        <w:pStyle w:val="ListParagraph"/>
        <w:numPr>
          <w:ilvl w:val="0"/>
          <w:numId w:val="32"/>
        </w:numPr>
        <w:autoSpaceDE w:val="0"/>
        <w:autoSpaceDN w:val="0"/>
        <w:adjustRightInd w:val="0"/>
        <w:ind w:left="360"/>
        <w:jc w:val="both"/>
        <w:rPr>
          <w:rFonts w:ascii="Arial Narrow" w:hAnsi="Arial Narrow"/>
          <w:b/>
          <w:color w:val="000000" w:themeColor="text1"/>
          <w:sz w:val="20"/>
          <w:szCs w:val="20"/>
        </w:rPr>
      </w:pPr>
      <w:proofErr w:type="spellStart"/>
      <w:r w:rsidRPr="00C42AF1">
        <w:rPr>
          <w:rFonts w:ascii="Arial Narrow" w:hAnsi="Arial Narrow"/>
          <w:b/>
          <w:color w:val="000000" w:themeColor="text1"/>
          <w:sz w:val="20"/>
          <w:szCs w:val="20"/>
        </w:rPr>
        <w:t>Mesures</w:t>
      </w:r>
      <w:proofErr w:type="spellEnd"/>
      <w:r w:rsidRPr="00C42AF1">
        <w:rPr>
          <w:rFonts w:ascii="Arial Narrow" w:hAnsi="Arial Narrow"/>
          <w:b/>
          <w:color w:val="000000" w:themeColor="text1"/>
          <w:sz w:val="20"/>
          <w:szCs w:val="20"/>
        </w:rPr>
        <w:t xml:space="preserve"> </w:t>
      </w:r>
      <w:proofErr w:type="spellStart"/>
      <w:r w:rsidRPr="00C42AF1">
        <w:rPr>
          <w:rFonts w:ascii="Arial Narrow" w:hAnsi="Arial Narrow"/>
          <w:b/>
          <w:color w:val="000000" w:themeColor="text1"/>
          <w:sz w:val="20"/>
          <w:szCs w:val="20"/>
        </w:rPr>
        <w:t>générales</w:t>
      </w:r>
      <w:proofErr w:type="spellEnd"/>
    </w:p>
    <w:p w:rsidR="00F816D6" w:rsidRPr="00C42AF1" w:rsidRDefault="00C42AF1" w:rsidP="00F816D6">
      <w:pPr>
        <w:pStyle w:val="ListParagraph"/>
        <w:numPr>
          <w:ilvl w:val="0"/>
          <w:numId w:val="31"/>
        </w:numPr>
        <w:autoSpaceDE w:val="0"/>
        <w:autoSpaceDN w:val="0"/>
        <w:adjustRightInd w:val="0"/>
        <w:rPr>
          <w:rFonts w:ascii="Arial Narrow" w:hAnsi="Arial Narrow"/>
          <w:color w:val="000000" w:themeColor="text1"/>
          <w:sz w:val="20"/>
          <w:szCs w:val="20"/>
          <w:lang w:val="fr-FR"/>
        </w:rPr>
      </w:pPr>
      <w:r w:rsidRPr="00C42AF1">
        <w:rPr>
          <w:rFonts w:ascii="Arial Narrow" w:hAnsi="Arial Narrow"/>
          <w:color w:val="000000" w:themeColor="text1"/>
          <w:sz w:val="20"/>
          <w:szCs w:val="20"/>
          <w:lang w:val="fr-FR"/>
        </w:rPr>
        <w:t>Tension DC de</w:t>
      </w:r>
      <w:r w:rsidR="00D41F16" w:rsidRPr="00C42AF1">
        <w:rPr>
          <w:rFonts w:ascii="Arial Narrow" w:hAnsi="Arial Narrow"/>
          <w:color w:val="000000" w:themeColor="text1"/>
          <w:sz w:val="20"/>
          <w:szCs w:val="20"/>
          <w:lang w:val="fr-FR"/>
        </w:rPr>
        <w:t xml:space="preserve"> </w:t>
      </w:r>
      <w:r w:rsidR="00511BBC" w:rsidRPr="00C42AF1">
        <w:rPr>
          <w:rFonts w:ascii="Arial Narrow" w:hAnsi="Arial Narrow"/>
          <w:color w:val="000000" w:themeColor="text1"/>
          <w:sz w:val="20"/>
          <w:szCs w:val="20"/>
          <w:lang w:val="fr-FR"/>
        </w:rPr>
        <w:t>19.2</w:t>
      </w:r>
      <w:r w:rsidR="00984796" w:rsidRPr="00C42AF1">
        <w:rPr>
          <w:rFonts w:ascii="Arial Narrow" w:hAnsi="Arial Narrow"/>
          <w:color w:val="000000" w:themeColor="text1"/>
          <w:sz w:val="20"/>
          <w:szCs w:val="20"/>
          <w:lang w:val="fr-FR"/>
        </w:rPr>
        <w:t xml:space="preserve"> </w:t>
      </w:r>
      <w:r w:rsidR="00D41F16" w:rsidRPr="00C42AF1">
        <w:rPr>
          <w:rFonts w:ascii="Arial Narrow" w:hAnsi="Arial Narrow"/>
          <w:color w:val="000000" w:themeColor="text1"/>
          <w:sz w:val="20"/>
          <w:szCs w:val="20"/>
          <w:lang w:val="fr-FR"/>
        </w:rPr>
        <w:t xml:space="preserve">VDC </w:t>
      </w:r>
      <w:r w:rsidRPr="00C42AF1">
        <w:rPr>
          <w:rFonts w:ascii="Arial Narrow" w:hAnsi="Arial Narrow"/>
          <w:color w:val="000000" w:themeColor="text1"/>
          <w:sz w:val="20"/>
          <w:szCs w:val="20"/>
          <w:lang w:val="fr-FR"/>
        </w:rPr>
        <w:t>à</w:t>
      </w:r>
      <w:r w:rsidR="00D41F16" w:rsidRPr="00C42AF1">
        <w:rPr>
          <w:rFonts w:ascii="Arial Narrow" w:hAnsi="Arial Narrow"/>
          <w:color w:val="000000" w:themeColor="text1"/>
          <w:sz w:val="20"/>
          <w:szCs w:val="20"/>
          <w:lang w:val="fr-FR"/>
        </w:rPr>
        <w:t xml:space="preserve"> 1650</w:t>
      </w:r>
      <w:r w:rsidR="00984796" w:rsidRPr="00C42AF1">
        <w:rPr>
          <w:rFonts w:ascii="Arial Narrow" w:hAnsi="Arial Narrow"/>
          <w:color w:val="000000" w:themeColor="text1"/>
          <w:sz w:val="20"/>
          <w:szCs w:val="20"/>
          <w:lang w:val="fr-FR"/>
        </w:rPr>
        <w:t xml:space="preserve"> </w:t>
      </w:r>
      <w:r w:rsidR="00D41F16" w:rsidRPr="00C42AF1">
        <w:rPr>
          <w:rFonts w:ascii="Arial Narrow" w:hAnsi="Arial Narrow"/>
          <w:color w:val="000000" w:themeColor="text1"/>
          <w:sz w:val="20"/>
          <w:szCs w:val="20"/>
          <w:lang w:val="fr-FR"/>
        </w:rPr>
        <w:t>VDC</w:t>
      </w:r>
    </w:p>
    <w:p w:rsidR="00F816D6" w:rsidRDefault="00AB4793" w:rsidP="003773F7">
      <w:pPr>
        <w:pStyle w:val="ListParagraph"/>
        <w:numPr>
          <w:ilvl w:val="0"/>
          <w:numId w:val="31"/>
        </w:numPr>
        <w:autoSpaceDE w:val="0"/>
        <w:autoSpaceDN w:val="0"/>
        <w:adjustRightInd w:val="0"/>
        <w:rPr>
          <w:rFonts w:ascii="Arial Narrow" w:hAnsi="Arial Narrow"/>
          <w:color w:val="000000" w:themeColor="text1"/>
          <w:sz w:val="20"/>
          <w:szCs w:val="20"/>
        </w:rPr>
      </w:pPr>
      <w:r>
        <w:rPr>
          <w:rFonts w:ascii="Arial Narrow" w:hAnsi="Arial Narrow"/>
          <w:color w:val="000000" w:themeColor="text1"/>
          <w:sz w:val="20"/>
          <w:szCs w:val="20"/>
        </w:rPr>
        <w:t>C</w:t>
      </w:r>
      <w:r w:rsidR="00C42AF1">
        <w:rPr>
          <w:rFonts w:ascii="Arial Narrow" w:hAnsi="Arial Narrow"/>
          <w:color w:val="000000" w:themeColor="text1"/>
          <w:sz w:val="20"/>
          <w:szCs w:val="20"/>
        </w:rPr>
        <w:t>ourant DC</w:t>
      </w:r>
    </w:p>
    <w:p w:rsidR="003773F7" w:rsidRPr="00C42AF1" w:rsidRDefault="00931227" w:rsidP="00AA65C1">
      <w:pPr>
        <w:pStyle w:val="ListParagraph"/>
        <w:numPr>
          <w:ilvl w:val="0"/>
          <w:numId w:val="31"/>
        </w:numPr>
        <w:autoSpaceDE w:val="0"/>
        <w:autoSpaceDN w:val="0"/>
        <w:adjustRightInd w:val="0"/>
        <w:rPr>
          <w:rFonts w:ascii="Arial Narrow" w:hAnsi="Arial Narrow"/>
          <w:color w:val="000000" w:themeColor="text1"/>
          <w:sz w:val="20"/>
          <w:szCs w:val="20"/>
          <w:lang w:val="fr-FR"/>
        </w:rPr>
      </w:pPr>
      <w:r w:rsidRPr="00C42AF1">
        <w:rPr>
          <w:rFonts w:ascii="Arial Narrow" w:hAnsi="Arial Narrow"/>
          <w:color w:val="000000" w:themeColor="text1"/>
          <w:sz w:val="20"/>
          <w:szCs w:val="20"/>
          <w:lang w:val="fr-FR"/>
        </w:rPr>
        <w:t>P</w:t>
      </w:r>
      <w:r w:rsidR="00C42AF1" w:rsidRPr="00C42AF1">
        <w:rPr>
          <w:rFonts w:ascii="Arial Narrow" w:hAnsi="Arial Narrow"/>
          <w:color w:val="000000" w:themeColor="text1"/>
          <w:sz w:val="20"/>
          <w:szCs w:val="20"/>
          <w:lang w:val="fr-FR"/>
        </w:rPr>
        <w:t>uissance DC</w:t>
      </w:r>
      <w:r w:rsidR="00A61BA7" w:rsidRPr="00C42AF1">
        <w:rPr>
          <w:rFonts w:ascii="Arial Narrow" w:hAnsi="Arial Narrow"/>
          <w:color w:val="000000" w:themeColor="text1"/>
          <w:sz w:val="20"/>
          <w:szCs w:val="20"/>
          <w:lang w:val="fr-FR"/>
        </w:rPr>
        <w:t xml:space="preserve"> (</w:t>
      </w:r>
      <w:r w:rsidR="00C42AF1">
        <w:rPr>
          <w:rFonts w:ascii="Arial Narrow" w:hAnsi="Arial Narrow"/>
          <w:color w:val="000000" w:themeColor="text1"/>
          <w:sz w:val="20"/>
          <w:szCs w:val="20"/>
          <w:lang w:val="fr-FR"/>
        </w:rPr>
        <w:t>consommation &amp; production</w:t>
      </w:r>
      <w:r w:rsidR="00A61BA7" w:rsidRPr="00C42AF1">
        <w:rPr>
          <w:rFonts w:ascii="Arial Narrow" w:hAnsi="Arial Narrow"/>
          <w:color w:val="000000" w:themeColor="text1"/>
          <w:sz w:val="20"/>
          <w:szCs w:val="20"/>
          <w:lang w:val="fr-FR"/>
        </w:rPr>
        <w:t>)</w:t>
      </w:r>
    </w:p>
    <w:p w:rsidR="00931227" w:rsidRPr="00AA65C1" w:rsidRDefault="00C42AF1" w:rsidP="00AA65C1">
      <w:pPr>
        <w:pStyle w:val="ListParagraph"/>
        <w:numPr>
          <w:ilvl w:val="0"/>
          <w:numId w:val="31"/>
        </w:numPr>
        <w:autoSpaceDE w:val="0"/>
        <w:autoSpaceDN w:val="0"/>
        <w:adjustRightInd w:val="0"/>
        <w:rPr>
          <w:rFonts w:ascii="Arial Narrow" w:hAnsi="Arial Narrow"/>
          <w:color w:val="000000" w:themeColor="text1"/>
          <w:sz w:val="20"/>
          <w:szCs w:val="20"/>
        </w:rPr>
      </w:pPr>
      <w:r>
        <w:rPr>
          <w:rFonts w:ascii="Arial Narrow" w:hAnsi="Arial Narrow"/>
          <w:color w:val="000000" w:themeColor="text1"/>
          <w:sz w:val="20"/>
          <w:szCs w:val="20"/>
        </w:rPr>
        <w:t>Puissance predictive DC</w:t>
      </w:r>
    </w:p>
    <w:p w:rsidR="00C42AF1" w:rsidRPr="00A77173" w:rsidRDefault="00C42AF1" w:rsidP="00C42AF1">
      <w:pPr>
        <w:jc w:val="both"/>
        <w:rPr>
          <w:rFonts w:ascii="Arial Narrow" w:hAnsi="Arial Narrow"/>
          <w:b/>
          <w:color w:val="000000" w:themeColor="text1"/>
          <w:u w:val="single"/>
        </w:rPr>
      </w:pPr>
    </w:p>
    <w:p w:rsidR="00C42AF1" w:rsidRPr="00A77173" w:rsidRDefault="00C42AF1" w:rsidP="00C42AF1">
      <w:pPr>
        <w:pStyle w:val="ListParagraph"/>
        <w:numPr>
          <w:ilvl w:val="0"/>
          <w:numId w:val="32"/>
        </w:numPr>
        <w:autoSpaceDE w:val="0"/>
        <w:autoSpaceDN w:val="0"/>
        <w:adjustRightInd w:val="0"/>
        <w:ind w:left="360"/>
        <w:jc w:val="both"/>
        <w:rPr>
          <w:rFonts w:ascii="Arial Narrow" w:hAnsi="Arial Narrow"/>
          <w:b/>
          <w:color w:val="000000" w:themeColor="text1"/>
          <w:sz w:val="20"/>
          <w:szCs w:val="20"/>
        </w:rPr>
      </w:pPr>
      <w:proofErr w:type="spellStart"/>
      <w:r>
        <w:rPr>
          <w:rFonts w:ascii="Arial Narrow" w:hAnsi="Arial Narrow"/>
          <w:b/>
          <w:color w:val="000000" w:themeColor="text1"/>
          <w:sz w:val="20"/>
          <w:szCs w:val="20"/>
        </w:rPr>
        <w:t>Comptage</w:t>
      </w:r>
      <w:proofErr w:type="spellEnd"/>
    </w:p>
    <w:p w:rsidR="00C42AF1" w:rsidRPr="00A77173" w:rsidRDefault="00C42AF1" w:rsidP="00C42AF1">
      <w:pPr>
        <w:pStyle w:val="ListParagraph"/>
        <w:numPr>
          <w:ilvl w:val="0"/>
          <w:numId w:val="31"/>
        </w:numPr>
        <w:autoSpaceDE w:val="0"/>
        <w:autoSpaceDN w:val="0"/>
        <w:adjustRightInd w:val="0"/>
        <w:rPr>
          <w:rFonts w:ascii="Arial Narrow" w:hAnsi="Arial Narrow"/>
          <w:color w:val="000000" w:themeColor="text1"/>
          <w:sz w:val="20"/>
          <w:szCs w:val="20"/>
        </w:rPr>
      </w:pPr>
      <w:proofErr w:type="spellStart"/>
      <w:r>
        <w:rPr>
          <w:rFonts w:ascii="Arial Narrow" w:hAnsi="Arial Narrow"/>
          <w:color w:val="000000" w:themeColor="text1"/>
          <w:sz w:val="20"/>
          <w:szCs w:val="20"/>
        </w:rPr>
        <w:t>Energie</w:t>
      </w:r>
      <w:proofErr w:type="spellEnd"/>
      <w:r>
        <w:rPr>
          <w:rFonts w:ascii="Arial Narrow" w:hAnsi="Arial Narrow"/>
          <w:color w:val="000000" w:themeColor="text1"/>
          <w:sz w:val="20"/>
          <w:szCs w:val="20"/>
        </w:rPr>
        <w:t xml:space="preserve"> (</w:t>
      </w:r>
      <w:proofErr w:type="spellStart"/>
      <w:r>
        <w:rPr>
          <w:rFonts w:ascii="Arial Narrow" w:hAnsi="Arial Narrow"/>
          <w:color w:val="000000" w:themeColor="text1"/>
          <w:sz w:val="20"/>
          <w:szCs w:val="20"/>
        </w:rPr>
        <w:t>bidirectionelle</w:t>
      </w:r>
      <w:proofErr w:type="spellEnd"/>
      <w:r>
        <w:rPr>
          <w:rFonts w:ascii="Arial Narrow" w:hAnsi="Arial Narrow"/>
          <w:color w:val="000000" w:themeColor="text1"/>
          <w:sz w:val="20"/>
          <w:szCs w:val="20"/>
        </w:rPr>
        <w:t>)</w:t>
      </w:r>
    </w:p>
    <w:p w:rsidR="00C42AF1" w:rsidRPr="00A77173" w:rsidRDefault="00C42AF1" w:rsidP="00C42AF1">
      <w:pPr>
        <w:pStyle w:val="ListParagraph"/>
        <w:numPr>
          <w:ilvl w:val="0"/>
          <w:numId w:val="31"/>
        </w:numPr>
        <w:autoSpaceDE w:val="0"/>
        <w:autoSpaceDN w:val="0"/>
        <w:adjustRightInd w:val="0"/>
        <w:rPr>
          <w:rFonts w:ascii="Arial Narrow" w:hAnsi="Arial Narrow"/>
          <w:color w:val="000000" w:themeColor="text1"/>
          <w:sz w:val="20"/>
          <w:szCs w:val="20"/>
        </w:rPr>
      </w:pPr>
      <w:proofErr w:type="spellStart"/>
      <w:r>
        <w:rPr>
          <w:rFonts w:ascii="Arial Narrow" w:hAnsi="Arial Narrow"/>
          <w:color w:val="000000" w:themeColor="text1"/>
          <w:sz w:val="20"/>
          <w:szCs w:val="20"/>
        </w:rPr>
        <w:t>Courbes</w:t>
      </w:r>
      <w:proofErr w:type="spellEnd"/>
      <w:r>
        <w:rPr>
          <w:rFonts w:ascii="Arial Narrow" w:hAnsi="Arial Narrow"/>
          <w:color w:val="000000" w:themeColor="text1"/>
          <w:sz w:val="20"/>
          <w:szCs w:val="20"/>
        </w:rPr>
        <w:t xml:space="preserve"> de charge</w:t>
      </w:r>
    </w:p>
    <w:p w:rsidR="00593393" w:rsidRPr="00A77173" w:rsidRDefault="00593393" w:rsidP="00E257D2">
      <w:pPr>
        <w:rPr>
          <w:rFonts w:ascii="Arial Narrow" w:eastAsia="Calibri" w:hAnsi="Arial Narrow" w:cs="HelveticaNeueLTCom-Lt"/>
          <w:color w:val="000000" w:themeColor="text1"/>
        </w:rPr>
      </w:pPr>
    </w:p>
    <w:p w:rsidR="003773F7" w:rsidRPr="00C42AF1" w:rsidRDefault="00C42AF1" w:rsidP="003773F7">
      <w:pPr>
        <w:pStyle w:val="ListParagraph"/>
        <w:numPr>
          <w:ilvl w:val="0"/>
          <w:numId w:val="32"/>
        </w:numPr>
        <w:autoSpaceDE w:val="0"/>
        <w:autoSpaceDN w:val="0"/>
        <w:adjustRightInd w:val="0"/>
        <w:ind w:left="360"/>
        <w:jc w:val="both"/>
        <w:rPr>
          <w:rFonts w:ascii="Arial Narrow" w:hAnsi="Arial Narrow" w:cs="HelveticaNeueLTCom-Md"/>
          <w:color w:val="000000" w:themeColor="text1"/>
          <w:sz w:val="20"/>
          <w:szCs w:val="20"/>
          <w:lang w:val="fr-FR"/>
        </w:rPr>
      </w:pPr>
      <w:r w:rsidRPr="00C42AF1">
        <w:rPr>
          <w:rFonts w:ascii="Arial Narrow" w:hAnsi="Arial Narrow"/>
          <w:b/>
          <w:color w:val="000000" w:themeColor="text1"/>
          <w:sz w:val="20"/>
          <w:szCs w:val="20"/>
          <w:lang w:val="fr-FR"/>
        </w:rPr>
        <w:t>Analyse de la qualité de l’énergie</w:t>
      </w:r>
    </w:p>
    <w:p w:rsidR="00931227" w:rsidRPr="00C42AF1" w:rsidRDefault="00C42AF1" w:rsidP="003773F7">
      <w:pPr>
        <w:pStyle w:val="ListParagraph"/>
        <w:numPr>
          <w:ilvl w:val="0"/>
          <w:numId w:val="31"/>
        </w:numPr>
        <w:autoSpaceDE w:val="0"/>
        <w:autoSpaceDN w:val="0"/>
        <w:adjustRightInd w:val="0"/>
        <w:rPr>
          <w:rFonts w:ascii="Arial Narrow" w:hAnsi="Arial Narrow"/>
          <w:color w:val="000000" w:themeColor="text1"/>
          <w:sz w:val="20"/>
          <w:szCs w:val="20"/>
          <w:lang w:val="fr-FR"/>
        </w:rPr>
      </w:pPr>
      <w:r w:rsidRPr="00C42AF1">
        <w:rPr>
          <w:rFonts w:ascii="Arial Narrow" w:hAnsi="Arial Narrow"/>
          <w:color w:val="000000" w:themeColor="text1"/>
          <w:sz w:val="20"/>
          <w:szCs w:val="20"/>
          <w:lang w:val="fr-FR"/>
        </w:rPr>
        <w:t>Valeur RMS tension et courant (</w:t>
      </w:r>
      <w:proofErr w:type="spellStart"/>
      <w:r w:rsidRPr="00C42AF1">
        <w:rPr>
          <w:rFonts w:ascii="Arial Narrow" w:hAnsi="Arial Narrow"/>
          <w:color w:val="000000" w:themeColor="text1"/>
          <w:sz w:val="20"/>
          <w:szCs w:val="20"/>
          <w:lang w:val="fr-FR"/>
        </w:rPr>
        <w:t>Vrms</w:t>
      </w:r>
      <w:proofErr w:type="spellEnd"/>
      <w:r w:rsidRPr="00C42AF1">
        <w:rPr>
          <w:rFonts w:ascii="Arial Narrow" w:hAnsi="Arial Narrow"/>
          <w:color w:val="000000" w:themeColor="text1"/>
          <w:sz w:val="20"/>
          <w:szCs w:val="20"/>
          <w:lang w:val="fr-FR"/>
        </w:rPr>
        <w:t xml:space="preserve">, </w:t>
      </w:r>
      <w:proofErr w:type="spellStart"/>
      <w:r w:rsidRPr="00C42AF1">
        <w:rPr>
          <w:rFonts w:ascii="Arial Narrow" w:hAnsi="Arial Narrow"/>
          <w:color w:val="000000" w:themeColor="text1"/>
          <w:sz w:val="20"/>
          <w:szCs w:val="20"/>
          <w:lang w:val="fr-FR"/>
        </w:rPr>
        <w:t>Irms</w:t>
      </w:r>
      <w:proofErr w:type="spellEnd"/>
      <w:r w:rsidRPr="00C42AF1">
        <w:rPr>
          <w:rFonts w:ascii="Arial Narrow" w:hAnsi="Arial Narrow"/>
          <w:color w:val="000000" w:themeColor="text1"/>
          <w:sz w:val="20"/>
          <w:szCs w:val="20"/>
          <w:lang w:val="fr-FR"/>
        </w:rPr>
        <w:t>)</w:t>
      </w:r>
    </w:p>
    <w:p w:rsidR="003773F7" w:rsidRPr="00C42AF1" w:rsidRDefault="00C42AF1" w:rsidP="009C716F">
      <w:pPr>
        <w:pStyle w:val="ListParagraph"/>
        <w:numPr>
          <w:ilvl w:val="0"/>
          <w:numId w:val="31"/>
        </w:numPr>
        <w:autoSpaceDE w:val="0"/>
        <w:autoSpaceDN w:val="0"/>
        <w:adjustRightInd w:val="0"/>
        <w:rPr>
          <w:rFonts w:ascii="Arial Narrow" w:hAnsi="Arial Narrow"/>
          <w:color w:val="000000" w:themeColor="text1"/>
          <w:sz w:val="20"/>
          <w:szCs w:val="20"/>
          <w:lang w:val="fr-FR"/>
        </w:rPr>
      </w:pPr>
      <w:r w:rsidRPr="00C42AF1">
        <w:rPr>
          <w:rFonts w:ascii="Arial Narrow" w:hAnsi="Arial Narrow"/>
          <w:color w:val="000000" w:themeColor="text1"/>
          <w:sz w:val="20"/>
          <w:szCs w:val="20"/>
          <w:lang w:val="fr-FR"/>
        </w:rPr>
        <w:t>Ondulation de la tension et du courant</w:t>
      </w:r>
      <w:r>
        <w:rPr>
          <w:rFonts w:ascii="Arial Narrow" w:hAnsi="Arial Narrow"/>
          <w:color w:val="000000" w:themeColor="text1"/>
          <w:sz w:val="20"/>
          <w:szCs w:val="20"/>
          <w:lang w:val="fr-FR"/>
        </w:rPr>
        <w:t xml:space="preserve"> (</w:t>
      </w:r>
      <w:proofErr w:type="spellStart"/>
      <w:r>
        <w:rPr>
          <w:rFonts w:ascii="Arial Narrow" w:hAnsi="Arial Narrow"/>
          <w:color w:val="000000" w:themeColor="text1"/>
          <w:sz w:val="20"/>
          <w:szCs w:val="20"/>
          <w:lang w:val="fr-FR"/>
        </w:rPr>
        <w:t>Vripple</w:t>
      </w:r>
      <w:proofErr w:type="spellEnd"/>
      <w:r>
        <w:rPr>
          <w:rFonts w:ascii="Arial Narrow" w:hAnsi="Arial Narrow"/>
          <w:color w:val="000000" w:themeColor="text1"/>
          <w:sz w:val="20"/>
          <w:szCs w:val="20"/>
          <w:lang w:val="fr-FR"/>
        </w:rPr>
        <w:t xml:space="preserve">, </w:t>
      </w:r>
      <w:proofErr w:type="spellStart"/>
      <w:r>
        <w:rPr>
          <w:rFonts w:ascii="Arial Narrow" w:hAnsi="Arial Narrow"/>
          <w:color w:val="000000" w:themeColor="text1"/>
          <w:sz w:val="20"/>
          <w:szCs w:val="20"/>
          <w:lang w:val="fr-FR"/>
        </w:rPr>
        <w:t>Iripple</w:t>
      </w:r>
      <w:proofErr w:type="spellEnd"/>
      <w:r>
        <w:rPr>
          <w:rFonts w:ascii="Arial Narrow" w:hAnsi="Arial Narrow"/>
          <w:color w:val="000000" w:themeColor="text1"/>
          <w:sz w:val="20"/>
          <w:szCs w:val="20"/>
          <w:lang w:val="fr-FR"/>
        </w:rPr>
        <w:t>)</w:t>
      </w:r>
    </w:p>
    <w:p w:rsidR="00C90D2A" w:rsidRPr="00C42AF1" w:rsidRDefault="00C90D2A" w:rsidP="00C90D2A">
      <w:pPr>
        <w:pStyle w:val="ListParagraph"/>
        <w:autoSpaceDE w:val="0"/>
        <w:autoSpaceDN w:val="0"/>
        <w:adjustRightInd w:val="0"/>
        <w:ind w:left="360"/>
        <w:jc w:val="both"/>
        <w:rPr>
          <w:rFonts w:ascii="Arial Narrow" w:hAnsi="Arial Narrow"/>
          <w:b/>
          <w:sz w:val="20"/>
          <w:szCs w:val="20"/>
          <w:lang w:val="fr-FR"/>
        </w:rPr>
      </w:pPr>
    </w:p>
    <w:p w:rsidR="00C42AF1" w:rsidRPr="005B5A19" w:rsidRDefault="00C42AF1" w:rsidP="005B5A19">
      <w:pPr>
        <w:pStyle w:val="ListParagraph"/>
        <w:numPr>
          <w:ilvl w:val="0"/>
          <w:numId w:val="32"/>
        </w:numPr>
        <w:autoSpaceDE w:val="0"/>
        <w:autoSpaceDN w:val="0"/>
        <w:adjustRightInd w:val="0"/>
        <w:ind w:left="360"/>
        <w:jc w:val="both"/>
        <w:rPr>
          <w:rFonts w:ascii="Arial Narrow" w:hAnsi="Arial Narrow"/>
          <w:b/>
          <w:color w:val="000000" w:themeColor="text1"/>
          <w:sz w:val="20"/>
          <w:szCs w:val="20"/>
        </w:rPr>
      </w:pPr>
      <w:r w:rsidRPr="005B5A19">
        <w:rPr>
          <w:rFonts w:ascii="Arial Narrow" w:hAnsi="Arial Narrow"/>
          <w:b/>
          <w:color w:val="000000" w:themeColor="text1"/>
          <w:sz w:val="20"/>
          <w:szCs w:val="20"/>
        </w:rPr>
        <w:t>Entrées/sorties</w:t>
      </w:r>
    </w:p>
    <w:p w:rsidR="00C42AF1" w:rsidRPr="00772FAB" w:rsidRDefault="00C42AF1" w:rsidP="00C42AF1">
      <w:pPr>
        <w:jc w:val="both"/>
        <w:rPr>
          <w:rFonts w:ascii="Arial Narrow" w:eastAsia="Calibri" w:hAnsi="Arial Narrow" w:cs="Calibri"/>
          <w:color w:val="000000" w:themeColor="text1"/>
          <w:lang w:val="fr-FR"/>
        </w:rPr>
      </w:pPr>
      <w:r w:rsidRPr="00772FAB">
        <w:rPr>
          <w:rFonts w:ascii="Arial Narrow" w:eastAsia="Calibri" w:hAnsi="Arial Narrow" w:cs="Calibri"/>
          <w:color w:val="000000" w:themeColor="text1"/>
          <w:lang w:val="fr-FR"/>
        </w:rPr>
        <w:t xml:space="preserve">Des modules avec entrées/sorties numériques peuvent être ajoutés au système. Chaque module aura au moins 4 </w:t>
      </w:r>
      <w:r w:rsidR="005B5A19" w:rsidRPr="00772FAB">
        <w:rPr>
          <w:rFonts w:ascii="Arial Narrow" w:eastAsia="Calibri" w:hAnsi="Arial Narrow" w:cs="Calibri"/>
          <w:color w:val="000000" w:themeColor="text1"/>
          <w:lang w:val="fr-FR"/>
        </w:rPr>
        <w:t>entrées et 2 sorties permettant</w:t>
      </w:r>
      <w:r w:rsidRPr="00772FAB">
        <w:rPr>
          <w:rFonts w:ascii="Arial Narrow" w:eastAsia="Calibri" w:hAnsi="Arial Narrow" w:cs="Calibri"/>
          <w:color w:val="000000" w:themeColor="text1"/>
          <w:lang w:val="fr-FR"/>
        </w:rPr>
        <w:t>:</w:t>
      </w:r>
    </w:p>
    <w:p w:rsidR="00C42AF1" w:rsidRPr="00C42AF1" w:rsidRDefault="00C42AF1" w:rsidP="005B5A19">
      <w:pPr>
        <w:pStyle w:val="ListParagraph"/>
        <w:numPr>
          <w:ilvl w:val="0"/>
          <w:numId w:val="38"/>
        </w:numPr>
        <w:autoSpaceDE w:val="0"/>
        <w:autoSpaceDN w:val="0"/>
        <w:adjustRightInd w:val="0"/>
        <w:rPr>
          <w:rFonts w:ascii="Arial Narrow" w:hAnsi="Arial Narrow" w:cs="HelveticaNeueLTCom-Lt"/>
          <w:color w:val="000000" w:themeColor="text1"/>
          <w:sz w:val="20"/>
          <w:szCs w:val="20"/>
          <w:lang w:val="fr-FR"/>
        </w:rPr>
      </w:pPr>
      <w:r w:rsidRPr="00C42AF1">
        <w:rPr>
          <w:rFonts w:ascii="Arial Narrow" w:hAnsi="Arial Narrow" w:cs="HelveticaNeueLTCom-Lt"/>
          <w:color w:val="000000" w:themeColor="text1"/>
          <w:sz w:val="20"/>
          <w:szCs w:val="20"/>
          <w:lang w:val="fr-FR"/>
        </w:rPr>
        <w:t>La remontée d’impulsions provenant de compteurs multi-fluide à sortie impulsionnelle (eau, gaz etc.)</w:t>
      </w:r>
    </w:p>
    <w:p w:rsidR="00C42AF1" w:rsidRPr="00C42AF1" w:rsidRDefault="00C42AF1" w:rsidP="005B5A19">
      <w:pPr>
        <w:pStyle w:val="ListParagraph"/>
        <w:numPr>
          <w:ilvl w:val="0"/>
          <w:numId w:val="38"/>
        </w:numPr>
        <w:autoSpaceDE w:val="0"/>
        <w:autoSpaceDN w:val="0"/>
        <w:adjustRightInd w:val="0"/>
        <w:rPr>
          <w:rFonts w:ascii="Arial Narrow" w:hAnsi="Arial Narrow" w:cs="HelveticaNeueLTCom-Lt"/>
          <w:color w:val="000000" w:themeColor="text1"/>
          <w:sz w:val="20"/>
          <w:szCs w:val="20"/>
          <w:lang w:val="fr-FR"/>
        </w:rPr>
      </w:pPr>
      <w:r w:rsidRPr="00C42AF1">
        <w:rPr>
          <w:rFonts w:ascii="Arial Narrow" w:hAnsi="Arial Narrow" w:cs="HelveticaNeueLTCom-Lt"/>
          <w:color w:val="000000" w:themeColor="text1"/>
          <w:sz w:val="20"/>
          <w:szCs w:val="20"/>
          <w:lang w:val="fr-FR"/>
        </w:rPr>
        <w:t xml:space="preserve">La surveillance des appareils de protection ou tiroirs </w:t>
      </w:r>
      <w:proofErr w:type="spellStart"/>
      <w:r w:rsidRPr="00C42AF1">
        <w:rPr>
          <w:rFonts w:ascii="Arial Narrow" w:hAnsi="Arial Narrow" w:cs="HelveticaNeueLTCom-Lt"/>
          <w:color w:val="000000" w:themeColor="text1"/>
          <w:sz w:val="20"/>
          <w:szCs w:val="20"/>
          <w:lang w:val="fr-FR"/>
        </w:rPr>
        <w:t>débrochables</w:t>
      </w:r>
      <w:proofErr w:type="spellEnd"/>
      <w:r w:rsidRPr="00C42AF1">
        <w:rPr>
          <w:rFonts w:ascii="Arial Narrow" w:hAnsi="Arial Narrow" w:cs="HelveticaNeueLTCom-Lt"/>
          <w:color w:val="000000" w:themeColor="text1"/>
          <w:sz w:val="20"/>
          <w:szCs w:val="20"/>
          <w:lang w:val="fr-FR"/>
        </w:rPr>
        <w:t xml:space="preserve"> (position ouvert/fermé, déclenchement, compteur de déclenchement)</w:t>
      </w:r>
    </w:p>
    <w:p w:rsidR="00C42AF1" w:rsidRPr="00C42AF1" w:rsidRDefault="00C42AF1" w:rsidP="005B5A19">
      <w:pPr>
        <w:pStyle w:val="ListParagraph"/>
        <w:numPr>
          <w:ilvl w:val="0"/>
          <w:numId w:val="38"/>
        </w:numPr>
        <w:autoSpaceDE w:val="0"/>
        <w:autoSpaceDN w:val="0"/>
        <w:adjustRightInd w:val="0"/>
        <w:rPr>
          <w:rFonts w:ascii="Arial Narrow" w:hAnsi="Arial Narrow" w:cs="HelveticaNeueLTCom-Lt"/>
          <w:color w:val="000000" w:themeColor="text1"/>
          <w:sz w:val="20"/>
          <w:szCs w:val="20"/>
          <w:lang w:val="fr-FR"/>
        </w:rPr>
      </w:pPr>
      <w:r w:rsidRPr="00C42AF1">
        <w:rPr>
          <w:rFonts w:ascii="Arial Narrow" w:hAnsi="Arial Narrow" w:cs="HelveticaNeueLTCom-Lt"/>
          <w:color w:val="000000" w:themeColor="text1"/>
          <w:sz w:val="20"/>
          <w:szCs w:val="20"/>
          <w:lang w:val="fr-FR"/>
        </w:rPr>
        <w:t>La commande d’appareillages par envoi d’ordres de type tout ou rien</w:t>
      </w:r>
    </w:p>
    <w:p w:rsidR="00C42AF1" w:rsidRPr="00C42AF1" w:rsidRDefault="00C42AF1" w:rsidP="00C42AF1">
      <w:pPr>
        <w:jc w:val="both"/>
        <w:rPr>
          <w:rFonts w:ascii="Arial Narrow" w:hAnsi="Arial Narrow"/>
          <w:color w:val="000000" w:themeColor="text1"/>
          <w:lang w:val="fr-FR"/>
        </w:rPr>
      </w:pPr>
    </w:p>
    <w:p w:rsidR="00C42AF1" w:rsidRPr="00C42AF1" w:rsidRDefault="00C42AF1" w:rsidP="00C42AF1">
      <w:pPr>
        <w:jc w:val="both"/>
        <w:rPr>
          <w:rFonts w:ascii="Arial Narrow" w:eastAsia="Calibri" w:hAnsi="Arial Narrow" w:cs="Calibri"/>
          <w:color w:val="000000" w:themeColor="text1"/>
          <w:lang w:val="fr-FR"/>
        </w:rPr>
      </w:pPr>
      <w:r w:rsidRPr="00C42AF1">
        <w:rPr>
          <w:rFonts w:ascii="Arial Narrow" w:hAnsi="Arial Narrow"/>
          <w:color w:val="000000" w:themeColor="text1"/>
          <w:lang w:val="fr-FR"/>
        </w:rPr>
        <w:t xml:space="preserve">Des modules avec entrées analogiques </w:t>
      </w:r>
      <w:r w:rsidRPr="00C42AF1">
        <w:rPr>
          <w:rFonts w:ascii="Arial Narrow" w:eastAsia="Calibri" w:hAnsi="Arial Narrow" w:cs="Calibri"/>
          <w:color w:val="000000" w:themeColor="text1"/>
          <w:lang w:val="fr-FR"/>
        </w:rPr>
        <w:t>peuvent être ajoutés au système. Chaque module aura au moins 2 entrées, de type 0/4-20mA, permettant:</w:t>
      </w:r>
    </w:p>
    <w:p w:rsidR="00C42AF1" w:rsidRPr="00C42AF1" w:rsidRDefault="00C42AF1" w:rsidP="005B5A19">
      <w:pPr>
        <w:pStyle w:val="ListParagraph"/>
        <w:numPr>
          <w:ilvl w:val="0"/>
          <w:numId w:val="38"/>
        </w:numPr>
        <w:autoSpaceDE w:val="0"/>
        <w:autoSpaceDN w:val="0"/>
        <w:adjustRightInd w:val="0"/>
        <w:rPr>
          <w:rFonts w:ascii="Arial Narrow" w:hAnsi="Arial Narrow" w:cs="HelveticaNeueLTCom-Lt"/>
          <w:color w:val="000000" w:themeColor="text1"/>
          <w:sz w:val="20"/>
          <w:szCs w:val="20"/>
          <w:lang w:val="fr-FR"/>
        </w:rPr>
      </w:pPr>
      <w:r w:rsidRPr="00C42AF1">
        <w:rPr>
          <w:rFonts w:ascii="Arial Narrow" w:hAnsi="Arial Narrow" w:cs="HelveticaNeueLTCom-Lt"/>
          <w:color w:val="000000" w:themeColor="text1"/>
          <w:sz w:val="20"/>
          <w:szCs w:val="20"/>
          <w:lang w:val="fr-FR"/>
        </w:rPr>
        <w:t>De remonter de données de capteurs analogiques comme la pression, l’humidité, la température, niveaux (fuel etc.)</w:t>
      </w:r>
    </w:p>
    <w:p w:rsidR="00C42AF1" w:rsidRPr="00C42AF1" w:rsidRDefault="00C42AF1" w:rsidP="005B5A19">
      <w:pPr>
        <w:pStyle w:val="ListParagraph"/>
        <w:numPr>
          <w:ilvl w:val="0"/>
          <w:numId w:val="38"/>
        </w:numPr>
        <w:autoSpaceDE w:val="0"/>
        <w:autoSpaceDN w:val="0"/>
        <w:adjustRightInd w:val="0"/>
        <w:rPr>
          <w:rFonts w:ascii="Arial Narrow" w:hAnsi="Arial Narrow" w:cs="HelveticaNeueLTCom-Lt"/>
          <w:color w:val="000000" w:themeColor="text1"/>
          <w:sz w:val="20"/>
          <w:szCs w:val="20"/>
          <w:lang w:val="fr-FR"/>
        </w:rPr>
      </w:pPr>
      <w:r w:rsidRPr="00C42AF1">
        <w:rPr>
          <w:rFonts w:ascii="Arial Narrow" w:hAnsi="Arial Narrow" w:cs="HelveticaNeueLTCom-Lt"/>
          <w:color w:val="000000" w:themeColor="text1"/>
          <w:sz w:val="20"/>
          <w:szCs w:val="20"/>
          <w:lang w:val="fr-FR"/>
        </w:rPr>
        <w:t>De surveiller des niveaux grâce à la mise en place d’alarmes sur dépassement de seuils</w:t>
      </w:r>
    </w:p>
    <w:p w:rsidR="00593393" w:rsidRPr="00C42AF1" w:rsidRDefault="00593393" w:rsidP="003773F7">
      <w:pPr>
        <w:autoSpaceDE w:val="0"/>
        <w:autoSpaceDN w:val="0"/>
        <w:adjustRightInd w:val="0"/>
        <w:jc w:val="both"/>
        <w:rPr>
          <w:rFonts w:ascii="Arial Narrow" w:eastAsia="Calibri" w:hAnsi="Arial Narrow" w:cs="Calibri"/>
          <w:color w:val="000000" w:themeColor="text1"/>
          <w:lang w:val="fr-FR"/>
        </w:rPr>
      </w:pPr>
    </w:p>
    <w:p w:rsidR="005B5A19" w:rsidRPr="005B5A19" w:rsidRDefault="005B5A19" w:rsidP="005B5A19">
      <w:pPr>
        <w:pStyle w:val="ListParagraph"/>
        <w:numPr>
          <w:ilvl w:val="0"/>
          <w:numId w:val="32"/>
        </w:numPr>
        <w:autoSpaceDE w:val="0"/>
        <w:autoSpaceDN w:val="0"/>
        <w:adjustRightInd w:val="0"/>
        <w:ind w:left="360"/>
        <w:jc w:val="both"/>
        <w:rPr>
          <w:rFonts w:ascii="Arial Narrow" w:hAnsi="Arial Narrow"/>
          <w:b/>
          <w:color w:val="000000" w:themeColor="text1"/>
          <w:sz w:val="20"/>
          <w:szCs w:val="20"/>
        </w:rPr>
      </w:pPr>
      <w:proofErr w:type="spellStart"/>
      <w:r w:rsidRPr="005B5A19">
        <w:rPr>
          <w:rFonts w:ascii="Arial Narrow" w:hAnsi="Arial Narrow"/>
          <w:b/>
          <w:color w:val="000000" w:themeColor="text1"/>
          <w:sz w:val="20"/>
          <w:szCs w:val="20"/>
        </w:rPr>
        <w:t>Alarmes</w:t>
      </w:r>
      <w:proofErr w:type="spellEnd"/>
    </w:p>
    <w:p w:rsidR="005B5A19" w:rsidRPr="005B5A19" w:rsidRDefault="005B5A19" w:rsidP="005B5A19">
      <w:pPr>
        <w:pStyle w:val="ListParagraph"/>
        <w:numPr>
          <w:ilvl w:val="0"/>
          <w:numId w:val="38"/>
        </w:numPr>
        <w:autoSpaceDE w:val="0"/>
        <w:autoSpaceDN w:val="0"/>
        <w:adjustRightInd w:val="0"/>
        <w:rPr>
          <w:rFonts w:ascii="Arial Narrow" w:hAnsi="Arial Narrow" w:cs="HelveticaNeueLTCom-Lt"/>
          <w:color w:val="000000" w:themeColor="text1"/>
          <w:sz w:val="20"/>
          <w:szCs w:val="20"/>
          <w:lang w:val="fr-FR"/>
        </w:rPr>
      </w:pPr>
      <w:r w:rsidRPr="005B5A19">
        <w:rPr>
          <w:rFonts w:ascii="Arial Narrow" w:hAnsi="Arial Narrow" w:cs="HelveticaNeueLTCom-Lt"/>
          <w:color w:val="000000" w:themeColor="text1"/>
          <w:sz w:val="20"/>
          <w:szCs w:val="20"/>
          <w:lang w:val="fr-FR"/>
        </w:rPr>
        <w:t>Alarmes horodatées sur les valeurs instantanées ou moyennes d’une grandeur électrique</w:t>
      </w:r>
    </w:p>
    <w:p w:rsidR="005B5A19" w:rsidRPr="005B5A19" w:rsidRDefault="005B5A19" w:rsidP="005B5A19">
      <w:pPr>
        <w:pStyle w:val="ListParagraph"/>
        <w:numPr>
          <w:ilvl w:val="0"/>
          <w:numId w:val="38"/>
        </w:numPr>
        <w:autoSpaceDE w:val="0"/>
        <w:autoSpaceDN w:val="0"/>
        <w:adjustRightInd w:val="0"/>
        <w:rPr>
          <w:rFonts w:ascii="Arial Narrow" w:hAnsi="Arial Narrow" w:cs="HelveticaNeueLTCom-Lt"/>
          <w:color w:val="000000" w:themeColor="text1"/>
          <w:sz w:val="20"/>
          <w:szCs w:val="20"/>
          <w:lang w:val="fr-FR"/>
        </w:rPr>
      </w:pPr>
      <w:r w:rsidRPr="005B5A19">
        <w:rPr>
          <w:rFonts w:ascii="Arial Narrow" w:hAnsi="Arial Narrow" w:cs="HelveticaNeueLTCom-Lt"/>
          <w:color w:val="000000" w:themeColor="text1"/>
          <w:sz w:val="20"/>
          <w:szCs w:val="20"/>
          <w:lang w:val="fr-FR"/>
        </w:rPr>
        <w:t>Alarme sur changement d’état d’une entrée binaire</w:t>
      </w:r>
    </w:p>
    <w:p w:rsidR="005B5A19" w:rsidRPr="005B5A19" w:rsidRDefault="005B5A19" w:rsidP="005B5A19">
      <w:pPr>
        <w:pStyle w:val="ListParagraph"/>
        <w:numPr>
          <w:ilvl w:val="0"/>
          <w:numId w:val="38"/>
        </w:numPr>
        <w:autoSpaceDE w:val="0"/>
        <w:autoSpaceDN w:val="0"/>
        <w:adjustRightInd w:val="0"/>
        <w:rPr>
          <w:rFonts w:ascii="Arial Narrow" w:hAnsi="Arial Narrow" w:cs="HelveticaNeueLTCom-Lt"/>
          <w:color w:val="000000" w:themeColor="text1"/>
          <w:sz w:val="20"/>
          <w:szCs w:val="20"/>
          <w:lang w:val="fr-FR"/>
        </w:rPr>
      </w:pPr>
      <w:r w:rsidRPr="005B5A19">
        <w:rPr>
          <w:rFonts w:ascii="Arial Narrow" w:hAnsi="Arial Narrow" w:cs="HelveticaNeueLTCom-Lt"/>
          <w:color w:val="000000" w:themeColor="text1"/>
          <w:sz w:val="20"/>
          <w:szCs w:val="20"/>
          <w:lang w:val="fr-FR"/>
        </w:rPr>
        <w:t>Possibilité de combinaison booléenne d’alarmes</w:t>
      </w:r>
    </w:p>
    <w:p w:rsidR="005B5A19" w:rsidRPr="005B5A19" w:rsidRDefault="005B5A19" w:rsidP="005B5A19">
      <w:pPr>
        <w:pStyle w:val="ListParagraph"/>
        <w:numPr>
          <w:ilvl w:val="0"/>
          <w:numId w:val="38"/>
        </w:numPr>
        <w:autoSpaceDE w:val="0"/>
        <w:autoSpaceDN w:val="0"/>
        <w:adjustRightInd w:val="0"/>
        <w:rPr>
          <w:rFonts w:ascii="Arial Narrow" w:hAnsi="Arial Narrow" w:cs="HelveticaNeueLTCom-Lt"/>
          <w:color w:val="000000" w:themeColor="text1"/>
          <w:sz w:val="20"/>
          <w:szCs w:val="20"/>
          <w:lang w:val="fr-FR"/>
        </w:rPr>
      </w:pPr>
      <w:r w:rsidRPr="005B5A19">
        <w:rPr>
          <w:rFonts w:ascii="Arial Narrow" w:hAnsi="Arial Narrow" w:cs="HelveticaNeueLTCom-Lt"/>
          <w:color w:val="000000" w:themeColor="text1"/>
          <w:sz w:val="20"/>
          <w:szCs w:val="20"/>
          <w:lang w:val="fr-FR"/>
        </w:rPr>
        <w:t>Alarme intelligente de délestage prédictif</w:t>
      </w:r>
    </w:p>
    <w:p w:rsidR="005B5A19" w:rsidRPr="005B5A19" w:rsidRDefault="005B5A19" w:rsidP="005B5A19">
      <w:pPr>
        <w:pStyle w:val="ListParagraph"/>
        <w:numPr>
          <w:ilvl w:val="0"/>
          <w:numId w:val="38"/>
        </w:numPr>
        <w:autoSpaceDE w:val="0"/>
        <w:autoSpaceDN w:val="0"/>
        <w:adjustRightInd w:val="0"/>
        <w:rPr>
          <w:rFonts w:ascii="Arial Narrow" w:hAnsi="Arial Narrow" w:cs="HelveticaNeueLTCom-Lt"/>
          <w:color w:val="000000" w:themeColor="text1"/>
          <w:sz w:val="20"/>
          <w:szCs w:val="20"/>
          <w:lang w:val="fr-FR"/>
        </w:rPr>
      </w:pPr>
      <w:r w:rsidRPr="005B5A19">
        <w:rPr>
          <w:rFonts w:ascii="Arial Narrow" w:hAnsi="Arial Narrow" w:cs="HelveticaNeueLTCom-Lt"/>
          <w:color w:val="000000" w:themeColor="text1"/>
          <w:sz w:val="20"/>
          <w:szCs w:val="20"/>
          <w:lang w:val="fr-FR"/>
        </w:rPr>
        <w:t>Alarme système</w:t>
      </w:r>
    </w:p>
    <w:p w:rsidR="005B5A19" w:rsidRPr="00D35E14" w:rsidRDefault="005B5A19" w:rsidP="005B5A19">
      <w:pPr>
        <w:pStyle w:val="ListParagraph"/>
        <w:numPr>
          <w:ilvl w:val="0"/>
          <w:numId w:val="36"/>
        </w:numPr>
        <w:autoSpaceDE w:val="0"/>
        <w:autoSpaceDN w:val="0"/>
        <w:adjustRightInd w:val="0"/>
        <w:ind w:left="360"/>
        <w:rPr>
          <w:rFonts w:ascii="Arial Narrow" w:hAnsi="Arial Narrow" w:cs="HelveticaNeueLTCom-Md"/>
          <w:b/>
          <w:sz w:val="20"/>
          <w:szCs w:val="20"/>
        </w:rPr>
      </w:pPr>
      <w:proofErr w:type="spellStart"/>
      <w:r w:rsidRPr="00D35E14">
        <w:rPr>
          <w:rFonts w:ascii="Arial Narrow" w:hAnsi="Arial Narrow" w:cs="HelveticaNeueLTCom-Md"/>
          <w:b/>
          <w:color w:val="000000" w:themeColor="text1"/>
          <w:sz w:val="20"/>
          <w:szCs w:val="20"/>
        </w:rPr>
        <w:lastRenderedPageBreak/>
        <w:t>Historisation</w:t>
      </w:r>
      <w:proofErr w:type="spellEnd"/>
    </w:p>
    <w:p w:rsidR="005B5A19" w:rsidRPr="005B5A19" w:rsidRDefault="005B5A19" w:rsidP="005B5A19">
      <w:pPr>
        <w:pStyle w:val="ListParagraph"/>
        <w:numPr>
          <w:ilvl w:val="0"/>
          <w:numId w:val="38"/>
        </w:numPr>
        <w:autoSpaceDE w:val="0"/>
        <w:autoSpaceDN w:val="0"/>
        <w:adjustRightInd w:val="0"/>
        <w:rPr>
          <w:rFonts w:ascii="Arial Narrow" w:hAnsi="Arial Narrow" w:cs="HelveticaNeueLTCom-Lt"/>
          <w:color w:val="000000" w:themeColor="text1"/>
          <w:sz w:val="20"/>
          <w:szCs w:val="20"/>
          <w:lang w:val="fr-FR"/>
        </w:rPr>
      </w:pPr>
      <w:r w:rsidRPr="005B5A19">
        <w:rPr>
          <w:rFonts w:ascii="Arial Narrow" w:hAnsi="Arial Narrow" w:cs="HelveticaNeueLTCom-Lt"/>
          <w:color w:val="000000" w:themeColor="text1"/>
          <w:sz w:val="20"/>
          <w:szCs w:val="20"/>
          <w:lang w:val="fr-FR"/>
        </w:rPr>
        <w:t>Enregistrement des grandeurs électriques moyennes (configurables: U, F, I, P, Q, S, FP, THD) avec période d’intégration configurable</w:t>
      </w:r>
    </w:p>
    <w:p w:rsidR="005B5A19" w:rsidRDefault="005B5A19" w:rsidP="005B5A19">
      <w:pPr>
        <w:pStyle w:val="ListParagraph"/>
        <w:numPr>
          <w:ilvl w:val="0"/>
          <w:numId w:val="38"/>
        </w:numPr>
        <w:tabs>
          <w:tab w:val="left" w:pos="1080"/>
        </w:tabs>
        <w:autoSpaceDE w:val="0"/>
        <w:autoSpaceDN w:val="0"/>
        <w:adjustRightInd w:val="0"/>
        <w:rPr>
          <w:rFonts w:ascii="Arial Narrow" w:hAnsi="Arial Narrow" w:cs="HelveticaNeueLTCom-Lt"/>
          <w:color w:val="000000" w:themeColor="text1"/>
          <w:sz w:val="20"/>
          <w:szCs w:val="20"/>
          <w:lang w:val="fr-FR"/>
        </w:rPr>
      </w:pPr>
      <w:r w:rsidRPr="005B5A19">
        <w:rPr>
          <w:rFonts w:ascii="Arial Narrow" w:hAnsi="Arial Narrow" w:cs="HelveticaNeueLTCom-Lt"/>
          <w:color w:val="000000" w:themeColor="text1"/>
          <w:sz w:val="20"/>
          <w:szCs w:val="20"/>
          <w:lang w:val="fr-FR"/>
        </w:rPr>
        <w:t>Enregistrement et horodatage des min/max des grandeurs électriques</w:t>
      </w:r>
    </w:p>
    <w:p w:rsidR="005B5A19" w:rsidRPr="005B5A19" w:rsidRDefault="005B5A19" w:rsidP="005B5A19">
      <w:pPr>
        <w:pStyle w:val="ListParagraph"/>
        <w:numPr>
          <w:ilvl w:val="0"/>
          <w:numId w:val="38"/>
        </w:numPr>
        <w:tabs>
          <w:tab w:val="left" w:pos="1080"/>
        </w:tabs>
        <w:autoSpaceDE w:val="0"/>
        <w:autoSpaceDN w:val="0"/>
        <w:adjustRightInd w:val="0"/>
        <w:rPr>
          <w:rFonts w:ascii="Arial Narrow" w:hAnsi="Arial Narrow" w:cs="HelveticaNeueLTCom-Lt"/>
          <w:color w:val="000000" w:themeColor="text1"/>
          <w:sz w:val="20"/>
          <w:szCs w:val="20"/>
          <w:lang w:val="fr-FR"/>
        </w:rPr>
      </w:pPr>
      <w:r w:rsidRPr="005B5A19">
        <w:rPr>
          <w:rFonts w:ascii="Arial Narrow" w:hAnsi="Arial Narrow" w:cs="HelveticaNeueLTCom-Lt"/>
          <w:color w:val="000000" w:themeColor="text1"/>
          <w:sz w:val="20"/>
          <w:szCs w:val="20"/>
          <w:lang w:val="fr-FR"/>
        </w:rPr>
        <w:t>Enregistrement des alarmes de mesure</w:t>
      </w:r>
    </w:p>
    <w:p w:rsidR="005B5A19" w:rsidRPr="00772FAB" w:rsidRDefault="005B5A19" w:rsidP="005B5A19">
      <w:pPr>
        <w:pStyle w:val="ListParagraph"/>
        <w:numPr>
          <w:ilvl w:val="0"/>
          <w:numId w:val="38"/>
        </w:numPr>
        <w:tabs>
          <w:tab w:val="left" w:pos="1080"/>
        </w:tabs>
        <w:autoSpaceDE w:val="0"/>
        <w:autoSpaceDN w:val="0"/>
        <w:adjustRightInd w:val="0"/>
        <w:rPr>
          <w:rFonts w:ascii="Arial Narrow" w:hAnsi="Arial Narrow" w:cs="HelveticaNeueLTCom-Lt"/>
          <w:color w:val="000000" w:themeColor="text1"/>
          <w:sz w:val="20"/>
          <w:szCs w:val="20"/>
          <w:lang w:val="fr-FR"/>
        </w:rPr>
      </w:pPr>
      <w:r w:rsidRPr="00772FAB">
        <w:rPr>
          <w:rFonts w:ascii="Arial Narrow" w:hAnsi="Arial Narrow" w:cs="HelveticaNeueLTCom-Lt"/>
          <w:color w:val="000000" w:themeColor="text1"/>
          <w:sz w:val="20"/>
          <w:szCs w:val="20"/>
          <w:lang w:val="fr-FR"/>
        </w:rPr>
        <w:t>Enregistrement des alarmes système</w:t>
      </w:r>
    </w:p>
    <w:p w:rsidR="00931227" w:rsidRPr="00931227" w:rsidRDefault="00931227" w:rsidP="00511BBC">
      <w:pPr>
        <w:pStyle w:val="ListParagraph"/>
        <w:autoSpaceDE w:val="0"/>
        <w:autoSpaceDN w:val="0"/>
        <w:adjustRightInd w:val="0"/>
        <w:rPr>
          <w:rFonts w:ascii="Arial Narrow" w:hAnsi="Arial Narrow"/>
          <w:color w:val="FF0000"/>
          <w:sz w:val="20"/>
          <w:szCs w:val="20"/>
        </w:rPr>
      </w:pPr>
    </w:p>
    <w:p w:rsidR="00C42AF1" w:rsidRPr="00D35E14" w:rsidRDefault="00C42AF1" w:rsidP="005B5A19">
      <w:pPr>
        <w:pStyle w:val="ListParagraph"/>
        <w:numPr>
          <w:ilvl w:val="0"/>
          <w:numId w:val="36"/>
        </w:numPr>
        <w:autoSpaceDE w:val="0"/>
        <w:autoSpaceDN w:val="0"/>
        <w:adjustRightInd w:val="0"/>
        <w:ind w:left="360"/>
        <w:rPr>
          <w:rFonts w:ascii="Arial Narrow" w:hAnsi="Arial Narrow" w:cs="HelveticaNeueLTCom-Lt"/>
          <w:b/>
          <w:color w:val="000000" w:themeColor="text1"/>
          <w:sz w:val="20"/>
          <w:szCs w:val="20"/>
        </w:rPr>
      </w:pPr>
      <w:proofErr w:type="spellStart"/>
      <w:r w:rsidRPr="00D35E14">
        <w:rPr>
          <w:rFonts w:ascii="Arial Narrow" w:hAnsi="Arial Narrow" w:cs="HelveticaNeueLTCom-Lt"/>
          <w:b/>
          <w:color w:val="000000" w:themeColor="text1"/>
          <w:sz w:val="20"/>
          <w:szCs w:val="20"/>
        </w:rPr>
        <w:t>Afficheur</w:t>
      </w:r>
      <w:proofErr w:type="spellEnd"/>
    </w:p>
    <w:p w:rsidR="00C42AF1" w:rsidRPr="00C42AF1" w:rsidRDefault="00C42AF1" w:rsidP="00C42AF1">
      <w:pPr>
        <w:jc w:val="both"/>
        <w:rPr>
          <w:rFonts w:ascii="Arial Narrow" w:hAnsi="Arial Narrow"/>
          <w:color w:val="000000" w:themeColor="text1"/>
          <w:lang w:val="fr-FR"/>
        </w:rPr>
      </w:pPr>
      <w:r w:rsidRPr="00C42AF1">
        <w:rPr>
          <w:rFonts w:ascii="Arial Narrow" w:hAnsi="Arial Narrow"/>
          <w:color w:val="000000" w:themeColor="text1"/>
          <w:lang w:val="fr-FR"/>
        </w:rPr>
        <w:t>L’afficheur déporté devra avoir les caractéristiques suivantes :</w:t>
      </w:r>
    </w:p>
    <w:p w:rsidR="00C42AF1" w:rsidRPr="00C42AF1" w:rsidRDefault="00C42AF1" w:rsidP="005B5A19">
      <w:pPr>
        <w:pStyle w:val="ListParagraph"/>
        <w:numPr>
          <w:ilvl w:val="0"/>
          <w:numId w:val="38"/>
        </w:numPr>
        <w:autoSpaceDE w:val="0"/>
        <w:autoSpaceDN w:val="0"/>
        <w:adjustRightInd w:val="0"/>
        <w:rPr>
          <w:rFonts w:ascii="Arial Narrow" w:hAnsi="Arial Narrow" w:cs="HelveticaNeueLTCom-Lt"/>
          <w:color w:val="000000" w:themeColor="text1"/>
          <w:sz w:val="20"/>
          <w:szCs w:val="20"/>
          <w:lang w:val="fr-FR"/>
        </w:rPr>
      </w:pPr>
      <w:r w:rsidRPr="00C42AF1">
        <w:rPr>
          <w:rFonts w:ascii="Arial Narrow" w:hAnsi="Arial Narrow" w:cs="HelveticaNeueLTCom-Lt"/>
          <w:color w:val="000000" w:themeColor="text1"/>
          <w:sz w:val="20"/>
          <w:szCs w:val="20"/>
          <w:lang w:val="fr-FR"/>
        </w:rPr>
        <w:t>Une alimentation 24VDC afin d’éviter les tensions dangereuses sur porte</w:t>
      </w:r>
    </w:p>
    <w:p w:rsidR="00C42AF1" w:rsidRPr="000C03E9" w:rsidRDefault="00C42AF1" w:rsidP="005B5A19">
      <w:pPr>
        <w:pStyle w:val="ListParagraph"/>
        <w:numPr>
          <w:ilvl w:val="0"/>
          <w:numId w:val="38"/>
        </w:numPr>
        <w:autoSpaceDE w:val="0"/>
        <w:autoSpaceDN w:val="0"/>
        <w:adjustRightInd w:val="0"/>
        <w:rPr>
          <w:rFonts w:ascii="Arial Narrow" w:hAnsi="Arial Narrow" w:cs="HelveticaNeueLTCom-Lt"/>
          <w:color w:val="000000" w:themeColor="text1"/>
          <w:sz w:val="20"/>
          <w:szCs w:val="20"/>
        </w:rPr>
      </w:pPr>
      <w:r w:rsidRPr="000C03E9">
        <w:rPr>
          <w:rFonts w:ascii="Arial Narrow" w:hAnsi="Arial Narrow" w:cs="HelveticaNeueLTCom-Lt"/>
          <w:color w:val="000000" w:themeColor="text1"/>
          <w:sz w:val="20"/>
          <w:szCs w:val="20"/>
        </w:rPr>
        <w:t xml:space="preserve">Un </w:t>
      </w:r>
      <w:proofErr w:type="spellStart"/>
      <w:r w:rsidRPr="000C03E9">
        <w:rPr>
          <w:rFonts w:ascii="Arial Narrow" w:hAnsi="Arial Narrow" w:cs="HelveticaNeueLTCom-Lt"/>
          <w:color w:val="000000" w:themeColor="text1"/>
          <w:sz w:val="20"/>
          <w:szCs w:val="20"/>
        </w:rPr>
        <w:t>affichage</w:t>
      </w:r>
      <w:proofErr w:type="spellEnd"/>
      <w:r w:rsidRPr="000C03E9">
        <w:rPr>
          <w:rFonts w:ascii="Arial Narrow" w:hAnsi="Arial Narrow" w:cs="HelveticaNeueLTCom-Lt"/>
          <w:color w:val="000000" w:themeColor="text1"/>
          <w:sz w:val="20"/>
          <w:szCs w:val="20"/>
        </w:rPr>
        <w:t xml:space="preserve"> </w:t>
      </w:r>
      <w:proofErr w:type="spellStart"/>
      <w:r w:rsidRPr="000C03E9">
        <w:rPr>
          <w:rFonts w:ascii="Arial Narrow" w:hAnsi="Arial Narrow" w:cs="HelveticaNeueLTCom-Lt"/>
          <w:color w:val="000000" w:themeColor="text1"/>
          <w:sz w:val="20"/>
          <w:szCs w:val="20"/>
        </w:rPr>
        <w:t>graphique</w:t>
      </w:r>
      <w:proofErr w:type="spellEnd"/>
      <w:r w:rsidRPr="000C03E9">
        <w:rPr>
          <w:rFonts w:ascii="Arial Narrow" w:hAnsi="Arial Narrow" w:cs="HelveticaNeueLTCom-Lt"/>
          <w:color w:val="000000" w:themeColor="text1"/>
          <w:sz w:val="20"/>
          <w:szCs w:val="20"/>
        </w:rPr>
        <w:t xml:space="preserve"> haute </w:t>
      </w:r>
      <w:proofErr w:type="spellStart"/>
      <w:r w:rsidRPr="000C03E9">
        <w:rPr>
          <w:rFonts w:ascii="Arial Narrow" w:hAnsi="Arial Narrow" w:cs="HelveticaNeueLTCom-Lt"/>
          <w:color w:val="000000" w:themeColor="text1"/>
          <w:sz w:val="20"/>
          <w:szCs w:val="20"/>
        </w:rPr>
        <w:t>résolution</w:t>
      </w:r>
      <w:proofErr w:type="spellEnd"/>
    </w:p>
    <w:p w:rsidR="00C42AF1" w:rsidRPr="00C42AF1" w:rsidRDefault="00C42AF1" w:rsidP="005B5A19">
      <w:pPr>
        <w:pStyle w:val="ListParagraph"/>
        <w:numPr>
          <w:ilvl w:val="0"/>
          <w:numId w:val="38"/>
        </w:numPr>
        <w:autoSpaceDE w:val="0"/>
        <w:autoSpaceDN w:val="0"/>
        <w:adjustRightInd w:val="0"/>
        <w:rPr>
          <w:rFonts w:ascii="Arial Narrow" w:hAnsi="Arial Narrow" w:cs="HelveticaNeueLTCom-Lt"/>
          <w:color w:val="000000" w:themeColor="text1"/>
          <w:sz w:val="20"/>
          <w:szCs w:val="20"/>
          <w:lang w:val="fr-FR"/>
        </w:rPr>
      </w:pPr>
      <w:r w:rsidRPr="00C42AF1">
        <w:rPr>
          <w:rFonts w:ascii="Arial Narrow" w:hAnsi="Arial Narrow" w:cs="HelveticaNeueLTCom-Lt"/>
          <w:color w:val="000000" w:themeColor="text1"/>
          <w:sz w:val="20"/>
          <w:szCs w:val="20"/>
          <w:lang w:val="fr-FR"/>
        </w:rPr>
        <w:t>10 touches d’accès direct vers les informations de mesure, la sélection des départs et configuration des équipements</w:t>
      </w:r>
    </w:p>
    <w:p w:rsidR="00C42AF1" w:rsidRPr="00C42AF1" w:rsidRDefault="00C42AF1" w:rsidP="005B5A19">
      <w:pPr>
        <w:pStyle w:val="ListParagraph"/>
        <w:numPr>
          <w:ilvl w:val="0"/>
          <w:numId w:val="38"/>
        </w:numPr>
        <w:autoSpaceDE w:val="0"/>
        <w:autoSpaceDN w:val="0"/>
        <w:adjustRightInd w:val="0"/>
        <w:rPr>
          <w:rFonts w:ascii="Arial Narrow" w:hAnsi="Arial Narrow" w:cs="HelveticaNeueLTCom-Lt"/>
          <w:color w:val="000000" w:themeColor="text1"/>
          <w:sz w:val="20"/>
          <w:szCs w:val="20"/>
          <w:lang w:val="fr-FR"/>
        </w:rPr>
      </w:pPr>
      <w:r w:rsidRPr="00C42AF1">
        <w:rPr>
          <w:rFonts w:ascii="Arial Narrow" w:hAnsi="Arial Narrow" w:cs="HelveticaNeueLTCom-Lt"/>
          <w:color w:val="000000" w:themeColor="text1"/>
          <w:sz w:val="20"/>
          <w:szCs w:val="20"/>
          <w:lang w:val="fr-FR"/>
        </w:rPr>
        <w:t>Un degré de protection IP65 en face avant</w:t>
      </w:r>
    </w:p>
    <w:p w:rsidR="00C42AF1" w:rsidRPr="00C42AF1" w:rsidRDefault="00C42AF1" w:rsidP="005B5A19">
      <w:pPr>
        <w:pStyle w:val="ListParagraph"/>
        <w:numPr>
          <w:ilvl w:val="0"/>
          <w:numId w:val="38"/>
        </w:numPr>
        <w:autoSpaceDE w:val="0"/>
        <w:autoSpaceDN w:val="0"/>
        <w:adjustRightInd w:val="0"/>
        <w:rPr>
          <w:rFonts w:ascii="Arial Narrow" w:hAnsi="Arial Narrow" w:cs="HelveticaNeueLTCom-Lt"/>
          <w:color w:val="000000" w:themeColor="text1"/>
          <w:sz w:val="20"/>
          <w:szCs w:val="20"/>
          <w:lang w:val="fr-FR"/>
        </w:rPr>
      </w:pPr>
      <w:r w:rsidRPr="00C42AF1">
        <w:rPr>
          <w:rFonts w:ascii="Arial Narrow" w:hAnsi="Arial Narrow" w:cs="HelveticaNeueLTCom-Lt"/>
          <w:color w:val="000000" w:themeColor="text1"/>
          <w:sz w:val="20"/>
          <w:szCs w:val="20"/>
          <w:lang w:val="fr-FR"/>
        </w:rPr>
        <w:t>Un logiciel web embarqué permettant la visualisation distante des données depuis un navigateur internet</w:t>
      </w:r>
    </w:p>
    <w:p w:rsidR="00C42AF1" w:rsidRPr="00C42AF1" w:rsidRDefault="00C42AF1" w:rsidP="005B5A19">
      <w:pPr>
        <w:pStyle w:val="ListParagraph"/>
        <w:numPr>
          <w:ilvl w:val="0"/>
          <w:numId w:val="38"/>
        </w:numPr>
        <w:autoSpaceDE w:val="0"/>
        <w:autoSpaceDN w:val="0"/>
        <w:adjustRightInd w:val="0"/>
        <w:rPr>
          <w:rFonts w:ascii="Arial Narrow" w:hAnsi="Arial Narrow" w:cs="HelveticaNeueLTCom-Lt"/>
          <w:color w:val="000000" w:themeColor="text1"/>
          <w:sz w:val="20"/>
          <w:szCs w:val="20"/>
          <w:lang w:val="fr-FR"/>
        </w:rPr>
      </w:pPr>
      <w:r w:rsidRPr="00C42AF1">
        <w:rPr>
          <w:rFonts w:ascii="Arial Narrow" w:hAnsi="Arial Narrow" w:cs="HelveticaNeueLTCom-Lt"/>
          <w:color w:val="000000" w:themeColor="text1"/>
          <w:sz w:val="20"/>
          <w:szCs w:val="20"/>
          <w:lang w:val="fr-FR"/>
        </w:rPr>
        <w:t>La communication via des protocoles de communication multiples (</w:t>
      </w:r>
      <w:proofErr w:type="spellStart"/>
      <w:r w:rsidRPr="00C42AF1">
        <w:rPr>
          <w:rFonts w:ascii="Arial Narrow" w:hAnsi="Arial Narrow" w:cs="HelveticaNeueLTCom-Lt"/>
          <w:color w:val="000000" w:themeColor="text1"/>
          <w:sz w:val="20"/>
          <w:szCs w:val="20"/>
          <w:lang w:val="fr-FR"/>
        </w:rPr>
        <w:t>Modbus</w:t>
      </w:r>
      <w:proofErr w:type="spellEnd"/>
      <w:r w:rsidRPr="00C42AF1">
        <w:rPr>
          <w:rFonts w:ascii="Arial Narrow" w:hAnsi="Arial Narrow" w:cs="HelveticaNeueLTCom-Lt"/>
          <w:color w:val="000000" w:themeColor="text1"/>
          <w:sz w:val="20"/>
          <w:szCs w:val="20"/>
          <w:lang w:val="fr-FR"/>
        </w:rPr>
        <w:t xml:space="preserve"> TCP; </w:t>
      </w:r>
      <w:proofErr w:type="spellStart"/>
      <w:r w:rsidRPr="00C42AF1">
        <w:rPr>
          <w:rFonts w:ascii="Arial Narrow" w:hAnsi="Arial Narrow" w:cs="HelveticaNeueLTCom-Lt"/>
          <w:color w:val="000000" w:themeColor="text1"/>
          <w:sz w:val="20"/>
          <w:szCs w:val="20"/>
          <w:lang w:val="fr-FR"/>
        </w:rPr>
        <w:t>Modbus</w:t>
      </w:r>
      <w:proofErr w:type="spellEnd"/>
      <w:r w:rsidRPr="00C42AF1">
        <w:rPr>
          <w:rFonts w:ascii="Arial Narrow" w:hAnsi="Arial Narrow" w:cs="HelveticaNeueLTCom-Lt"/>
          <w:color w:val="000000" w:themeColor="text1"/>
          <w:sz w:val="20"/>
          <w:szCs w:val="20"/>
          <w:lang w:val="fr-FR"/>
        </w:rPr>
        <w:t xml:space="preserve"> RTU; </w:t>
      </w:r>
      <w:proofErr w:type="spellStart"/>
      <w:r w:rsidRPr="00C42AF1">
        <w:rPr>
          <w:rFonts w:ascii="Arial Narrow" w:hAnsi="Arial Narrow" w:cs="HelveticaNeueLTCom-Lt"/>
          <w:color w:val="000000" w:themeColor="text1"/>
          <w:sz w:val="20"/>
          <w:szCs w:val="20"/>
          <w:lang w:val="fr-FR"/>
        </w:rPr>
        <w:t>BACnet</w:t>
      </w:r>
      <w:proofErr w:type="spellEnd"/>
      <w:r w:rsidRPr="00C42AF1">
        <w:rPr>
          <w:rFonts w:ascii="Arial Narrow" w:hAnsi="Arial Narrow" w:cs="HelveticaNeueLTCom-Lt"/>
          <w:color w:val="000000" w:themeColor="text1"/>
          <w:sz w:val="20"/>
          <w:szCs w:val="20"/>
          <w:lang w:val="fr-FR"/>
        </w:rPr>
        <w:t xml:space="preserve"> IP; SNMP v1, v2, v3)</w:t>
      </w:r>
    </w:p>
    <w:p w:rsidR="00C42AF1" w:rsidRPr="00C42AF1" w:rsidRDefault="00C42AF1" w:rsidP="005B5A19">
      <w:pPr>
        <w:pStyle w:val="ListParagraph"/>
        <w:numPr>
          <w:ilvl w:val="0"/>
          <w:numId w:val="38"/>
        </w:numPr>
        <w:autoSpaceDE w:val="0"/>
        <w:autoSpaceDN w:val="0"/>
        <w:adjustRightInd w:val="0"/>
        <w:rPr>
          <w:rFonts w:ascii="Arial Narrow" w:hAnsi="Arial Narrow" w:cs="HelveticaNeueLTCom-Lt"/>
          <w:color w:val="000000" w:themeColor="text1"/>
          <w:sz w:val="20"/>
          <w:szCs w:val="20"/>
          <w:lang w:val="fr-FR"/>
        </w:rPr>
      </w:pPr>
      <w:r w:rsidRPr="00C42AF1">
        <w:rPr>
          <w:rFonts w:ascii="Arial Narrow" w:hAnsi="Arial Narrow" w:cs="HelveticaNeueLTCom-Lt"/>
          <w:color w:val="000000" w:themeColor="text1"/>
          <w:sz w:val="20"/>
          <w:szCs w:val="20"/>
          <w:lang w:val="fr-FR"/>
        </w:rPr>
        <w:t>Synchronisation temporelle des produits connectés via SNTP</w:t>
      </w:r>
    </w:p>
    <w:p w:rsidR="00C42AF1" w:rsidRPr="00C42AF1" w:rsidRDefault="00C42AF1" w:rsidP="005B5A19">
      <w:pPr>
        <w:pStyle w:val="ListParagraph"/>
        <w:numPr>
          <w:ilvl w:val="0"/>
          <w:numId w:val="38"/>
        </w:numPr>
        <w:autoSpaceDE w:val="0"/>
        <w:autoSpaceDN w:val="0"/>
        <w:adjustRightInd w:val="0"/>
        <w:rPr>
          <w:rFonts w:ascii="Arial Narrow" w:hAnsi="Arial Narrow" w:cs="HelveticaNeueLTCom-Lt"/>
          <w:color w:val="000000" w:themeColor="text1"/>
          <w:sz w:val="20"/>
          <w:szCs w:val="20"/>
          <w:lang w:val="fr-FR"/>
        </w:rPr>
      </w:pPr>
      <w:r w:rsidRPr="00C42AF1">
        <w:rPr>
          <w:rFonts w:ascii="Arial Narrow" w:hAnsi="Arial Narrow" w:cs="HelveticaNeueLTCom-Lt"/>
          <w:color w:val="000000" w:themeColor="text1"/>
          <w:sz w:val="20"/>
          <w:szCs w:val="20"/>
          <w:lang w:val="fr-FR"/>
        </w:rPr>
        <w:t>Envoi d’e-mail en cas d’alarmes (SMTP)</w:t>
      </w:r>
    </w:p>
    <w:p w:rsidR="00C90D2A" w:rsidRPr="00C42AF1" w:rsidRDefault="00C90D2A" w:rsidP="00C90D2A">
      <w:pPr>
        <w:jc w:val="both"/>
        <w:rPr>
          <w:rFonts w:ascii="Arial Narrow" w:hAnsi="Arial Narrow"/>
          <w:b/>
          <w:color w:val="000000" w:themeColor="text1"/>
          <w:lang w:val="fr-FR"/>
        </w:rPr>
      </w:pPr>
    </w:p>
    <w:p w:rsidR="00C42AF1" w:rsidRPr="00D35E14" w:rsidRDefault="00C42AF1" w:rsidP="005B5A19">
      <w:pPr>
        <w:pStyle w:val="ListParagraph"/>
        <w:numPr>
          <w:ilvl w:val="0"/>
          <w:numId w:val="36"/>
        </w:numPr>
        <w:autoSpaceDE w:val="0"/>
        <w:autoSpaceDN w:val="0"/>
        <w:adjustRightInd w:val="0"/>
        <w:ind w:left="360"/>
        <w:rPr>
          <w:rFonts w:ascii="Arial Narrow" w:hAnsi="Arial Narrow" w:cs="HelveticaNeueLTCom-Lt"/>
          <w:b/>
          <w:color w:val="000000" w:themeColor="text1"/>
          <w:sz w:val="20"/>
          <w:szCs w:val="20"/>
        </w:rPr>
      </w:pPr>
      <w:proofErr w:type="spellStart"/>
      <w:r w:rsidRPr="00D35E14">
        <w:rPr>
          <w:rFonts w:ascii="Arial Narrow" w:hAnsi="Arial Narrow" w:cs="HelveticaNeueLTCom-Lt"/>
          <w:b/>
          <w:color w:val="000000" w:themeColor="text1"/>
          <w:sz w:val="20"/>
          <w:szCs w:val="20"/>
        </w:rPr>
        <w:t>Logiciel</w:t>
      </w:r>
      <w:proofErr w:type="spellEnd"/>
      <w:r w:rsidRPr="00D35E14">
        <w:rPr>
          <w:rFonts w:ascii="Arial Narrow" w:hAnsi="Arial Narrow" w:cs="HelveticaNeueLTCom-Lt"/>
          <w:b/>
          <w:color w:val="000000" w:themeColor="text1"/>
          <w:sz w:val="20"/>
          <w:szCs w:val="20"/>
        </w:rPr>
        <w:t xml:space="preserve"> web </w:t>
      </w:r>
      <w:proofErr w:type="spellStart"/>
      <w:r w:rsidRPr="00D35E14">
        <w:rPr>
          <w:rFonts w:ascii="Arial Narrow" w:hAnsi="Arial Narrow" w:cs="HelveticaNeueLTCom-Lt"/>
          <w:b/>
          <w:color w:val="000000" w:themeColor="text1"/>
          <w:sz w:val="20"/>
          <w:szCs w:val="20"/>
        </w:rPr>
        <w:t>embarqué</w:t>
      </w:r>
      <w:proofErr w:type="spellEnd"/>
    </w:p>
    <w:p w:rsidR="00C42AF1" w:rsidRPr="00C42AF1" w:rsidRDefault="00C42AF1" w:rsidP="00C42AF1">
      <w:pPr>
        <w:jc w:val="both"/>
        <w:rPr>
          <w:rFonts w:ascii="Arial Narrow" w:hAnsi="Arial Narrow"/>
          <w:color w:val="000000" w:themeColor="text1"/>
          <w:lang w:val="fr-FR"/>
        </w:rPr>
      </w:pPr>
      <w:r w:rsidRPr="00C42AF1">
        <w:rPr>
          <w:rFonts w:ascii="Arial Narrow" w:hAnsi="Arial Narrow"/>
          <w:color w:val="000000" w:themeColor="text1"/>
          <w:lang w:val="fr-FR"/>
        </w:rPr>
        <w:t xml:space="preserve">L’ensemble des données de mesure devront être visualisables sur une interface web embarquée soit dans une passerelle de communication dédiée, soit dans l’afficheur déporté. </w:t>
      </w:r>
    </w:p>
    <w:p w:rsidR="00C42AF1" w:rsidRPr="00D35E14" w:rsidRDefault="0012064D" w:rsidP="00C42AF1">
      <w:pPr>
        <w:jc w:val="both"/>
        <w:rPr>
          <w:rFonts w:ascii="Arial Narrow" w:hAnsi="Arial Narrow"/>
          <w:color w:val="000000" w:themeColor="text1"/>
        </w:rPr>
      </w:pPr>
      <w:r>
        <w:rPr>
          <w:rFonts w:ascii="Arial Narrow" w:hAnsi="Arial Narrow"/>
          <w:color w:val="000000" w:themeColor="text1"/>
        </w:rPr>
        <w:t xml:space="preserve">Ce </w:t>
      </w:r>
      <w:proofErr w:type="spellStart"/>
      <w:r>
        <w:rPr>
          <w:rFonts w:ascii="Arial Narrow" w:hAnsi="Arial Narrow"/>
          <w:color w:val="000000" w:themeColor="text1"/>
        </w:rPr>
        <w:t>logiciel</w:t>
      </w:r>
      <w:proofErr w:type="spellEnd"/>
      <w:r>
        <w:rPr>
          <w:rFonts w:ascii="Arial Narrow" w:hAnsi="Arial Narrow"/>
          <w:color w:val="000000" w:themeColor="text1"/>
        </w:rPr>
        <w:t xml:space="preserve"> </w:t>
      </w:r>
      <w:proofErr w:type="spellStart"/>
      <w:r>
        <w:rPr>
          <w:rFonts w:ascii="Arial Narrow" w:hAnsi="Arial Narrow"/>
          <w:color w:val="000000" w:themeColor="text1"/>
        </w:rPr>
        <w:t>permettra</w:t>
      </w:r>
      <w:proofErr w:type="spellEnd"/>
      <w:r w:rsidR="00C42AF1" w:rsidRPr="00D35E14">
        <w:rPr>
          <w:rFonts w:ascii="Arial Narrow" w:hAnsi="Arial Narrow"/>
          <w:color w:val="000000" w:themeColor="text1"/>
        </w:rPr>
        <w:t>:</w:t>
      </w:r>
    </w:p>
    <w:p w:rsidR="00C42AF1" w:rsidRPr="00C42AF1" w:rsidRDefault="00C42AF1" w:rsidP="005B5A19">
      <w:pPr>
        <w:pStyle w:val="ListParagraph"/>
        <w:numPr>
          <w:ilvl w:val="0"/>
          <w:numId w:val="38"/>
        </w:numPr>
        <w:autoSpaceDE w:val="0"/>
        <w:autoSpaceDN w:val="0"/>
        <w:adjustRightInd w:val="0"/>
        <w:rPr>
          <w:rFonts w:ascii="Arial Narrow" w:hAnsi="Arial Narrow" w:cs="HelveticaNeueLTCom-Lt"/>
          <w:color w:val="000000" w:themeColor="text1"/>
          <w:sz w:val="20"/>
          <w:szCs w:val="20"/>
          <w:lang w:val="fr-FR"/>
        </w:rPr>
      </w:pPr>
      <w:r w:rsidRPr="00C42AF1">
        <w:rPr>
          <w:rFonts w:ascii="Arial Narrow" w:hAnsi="Arial Narrow" w:cs="HelveticaNeueLTCom-Lt"/>
          <w:color w:val="000000" w:themeColor="text1"/>
          <w:sz w:val="20"/>
          <w:szCs w:val="20"/>
          <w:lang w:val="fr-FR"/>
        </w:rPr>
        <w:t xml:space="preserve">L’affichage des grandeurs en temps réel et </w:t>
      </w:r>
      <w:proofErr w:type="spellStart"/>
      <w:r w:rsidRPr="00C42AF1">
        <w:rPr>
          <w:rFonts w:ascii="Arial Narrow" w:hAnsi="Arial Narrow" w:cs="HelveticaNeueLTCom-Lt"/>
          <w:color w:val="000000" w:themeColor="text1"/>
          <w:sz w:val="20"/>
          <w:szCs w:val="20"/>
          <w:lang w:val="fr-FR"/>
        </w:rPr>
        <w:t>historisées</w:t>
      </w:r>
      <w:proofErr w:type="spellEnd"/>
    </w:p>
    <w:p w:rsidR="00C42AF1" w:rsidRPr="00C42AF1" w:rsidRDefault="00C42AF1" w:rsidP="005B5A19">
      <w:pPr>
        <w:pStyle w:val="ListParagraph"/>
        <w:numPr>
          <w:ilvl w:val="0"/>
          <w:numId w:val="38"/>
        </w:numPr>
        <w:autoSpaceDE w:val="0"/>
        <w:autoSpaceDN w:val="0"/>
        <w:adjustRightInd w:val="0"/>
        <w:rPr>
          <w:rFonts w:ascii="Arial Narrow" w:hAnsi="Arial Narrow" w:cs="HelveticaNeueLTCom-Lt"/>
          <w:color w:val="000000" w:themeColor="text1"/>
          <w:sz w:val="20"/>
          <w:szCs w:val="20"/>
          <w:lang w:val="fr-FR"/>
        </w:rPr>
      </w:pPr>
      <w:r w:rsidRPr="00C42AF1">
        <w:rPr>
          <w:rFonts w:ascii="Arial Narrow" w:hAnsi="Arial Narrow" w:cs="HelveticaNeueLTCom-Lt"/>
          <w:color w:val="000000" w:themeColor="text1"/>
          <w:sz w:val="20"/>
          <w:szCs w:val="20"/>
          <w:lang w:val="fr-FR"/>
        </w:rPr>
        <w:t>L’affichage des alarmes en cours et un historique des alarmes finies</w:t>
      </w:r>
    </w:p>
    <w:p w:rsidR="00C90D2A" w:rsidRPr="00C42AF1" w:rsidRDefault="00C42AF1" w:rsidP="005B5A19">
      <w:pPr>
        <w:pStyle w:val="ListParagraph"/>
        <w:numPr>
          <w:ilvl w:val="0"/>
          <w:numId w:val="38"/>
        </w:numPr>
        <w:autoSpaceDE w:val="0"/>
        <w:autoSpaceDN w:val="0"/>
        <w:adjustRightInd w:val="0"/>
        <w:rPr>
          <w:rFonts w:ascii="Arial Narrow" w:hAnsi="Arial Narrow" w:cs="HelveticaNeueLTCom-Lt"/>
          <w:color w:val="000000" w:themeColor="text1"/>
          <w:sz w:val="20"/>
          <w:szCs w:val="20"/>
          <w:lang w:val="fr-FR"/>
        </w:rPr>
      </w:pPr>
      <w:r w:rsidRPr="00C42AF1">
        <w:rPr>
          <w:rFonts w:ascii="Arial Narrow" w:hAnsi="Arial Narrow" w:cs="HelveticaNeueLTCom-Lt"/>
          <w:color w:val="000000" w:themeColor="text1"/>
          <w:sz w:val="20"/>
          <w:szCs w:val="20"/>
          <w:lang w:val="fr-FR"/>
        </w:rPr>
        <w:t xml:space="preserve">L’export manuel ou automatique </w:t>
      </w:r>
      <w:r w:rsidR="00772FAB" w:rsidRPr="00C42AF1">
        <w:rPr>
          <w:rFonts w:ascii="Arial Narrow" w:hAnsi="Arial Narrow" w:cs="HelveticaNeueLTCom-Lt"/>
          <w:color w:val="000000" w:themeColor="text1"/>
          <w:sz w:val="20"/>
          <w:szCs w:val="20"/>
          <w:lang w:val="fr-FR"/>
        </w:rPr>
        <w:t xml:space="preserve">des données </w:t>
      </w:r>
      <w:r w:rsidRPr="00C42AF1">
        <w:rPr>
          <w:rFonts w:ascii="Arial Narrow" w:hAnsi="Arial Narrow" w:cs="HelveticaNeueLTCom-Lt"/>
          <w:color w:val="000000" w:themeColor="text1"/>
          <w:sz w:val="20"/>
          <w:szCs w:val="20"/>
          <w:lang w:val="fr-FR"/>
        </w:rPr>
        <w:t xml:space="preserve">en FTPS </w:t>
      </w:r>
    </w:p>
    <w:sectPr w:rsidR="00C90D2A" w:rsidRPr="00C42AF1" w:rsidSect="00F136A4">
      <w:headerReference w:type="default" r:id="rId9"/>
      <w:footerReference w:type="default" r:id="rId10"/>
      <w:pgSz w:w="11906" w:h="16838"/>
      <w:pgMar w:top="1440" w:right="1077" w:bottom="1021" w:left="1077" w:header="737" w:footer="227" w:gutter="0"/>
      <w:pgNumType w:fmt="numberI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7ACA" w:rsidRDefault="00517ACA" w:rsidP="00605280">
      <w:r>
        <w:separator/>
      </w:r>
    </w:p>
  </w:endnote>
  <w:endnote w:type="continuationSeparator" w:id="0">
    <w:p w:rsidR="00517ACA" w:rsidRDefault="00517ACA" w:rsidP="00605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HelveticaNeueLTCom-Lt">
    <w:panose1 w:val="00000000000000000000"/>
    <w:charset w:val="00"/>
    <w:family w:val="auto"/>
    <w:notTrueType/>
    <w:pitch w:val="default"/>
    <w:sig w:usb0="00000003" w:usb1="00000000" w:usb2="00000000" w:usb3="00000000" w:csb0="00000001" w:csb1="00000000"/>
  </w:font>
  <w:font w:name="HelveticaNeueLT Com 45 Lt">
    <w:panose1 w:val="020B0403020202020204"/>
    <w:charset w:val="00"/>
    <w:family w:val="swiss"/>
    <w:pitch w:val="variable"/>
    <w:sig w:usb0="8000008F" w:usb1="10002042" w:usb2="00000000" w:usb3="00000000" w:csb0="0000009B" w:csb1="00000000"/>
  </w:font>
  <w:font w:name="Tahoma">
    <w:panose1 w:val="020B0604030504040204"/>
    <w:charset w:val="00"/>
    <w:family w:val="swiss"/>
    <w:notTrueType/>
    <w:pitch w:val="variable"/>
    <w:sig w:usb0="00000003" w:usb1="00000000" w:usb2="00000000" w:usb3="00000000" w:csb0="00000001" w:csb1="00000000"/>
  </w:font>
  <w:font w:name="Optima LT Std">
    <w:altName w:val="Optima LT Std"/>
    <w:panose1 w:val="00000000000000000000"/>
    <w:charset w:val="00"/>
    <w:family w:val="swiss"/>
    <w:notTrueType/>
    <w:pitch w:val="default"/>
    <w:sig w:usb0="00000003" w:usb1="00000000" w:usb2="00000000" w:usb3="00000000" w:csb0="00000001" w:csb1="00000000"/>
  </w:font>
  <w:font w:name="HelveticaNeueLTCom-LtIt">
    <w:panose1 w:val="00000000000000000000"/>
    <w:charset w:val="00"/>
    <w:family w:val="swiss"/>
    <w:notTrueType/>
    <w:pitch w:val="default"/>
    <w:sig w:usb0="00000003" w:usb1="00000000" w:usb2="00000000" w:usb3="00000000" w:csb0="00000001" w:csb1="00000000"/>
  </w:font>
  <w:font w:name="HelveticaNeueLTCom-Md">
    <w:altName w:val="MS Mincho"/>
    <w:panose1 w:val="00000000000000000000"/>
    <w:charset w:val="00"/>
    <w:family w:val="auto"/>
    <w:notTrueType/>
    <w:pitch w:val="default"/>
    <w:sig w:usb0="00000000"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BFE" w:rsidRPr="00B2448D" w:rsidRDefault="00975BFE">
    <w:pPr>
      <w:pStyle w:val="Footer"/>
      <w:pBdr>
        <w:top w:val="thinThickSmallGap" w:sz="24" w:space="1" w:color="622423" w:themeColor="accent2" w:themeShade="7F"/>
      </w:pBdr>
      <w:rPr>
        <w:rFonts w:asciiTheme="majorHAnsi" w:eastAsiaTheme="majorEastAsia" w:hAnsiTheme="majorHAnsi" w:cstheme="majorBidi"/>
        <w:lang w:val="fr-FR"/>
      </w:rPr>
    </w:pPr>
    <w:r>
      <w:rPr>
        <w:rFonts w:asciiTheme="majorHAnsi" w:eastAsiaTheme="majorEastAsia" w:hAnsiTheme="majorHAnsi" w:cstheme="majorBidi"/>
      </w:rPr>
      <w:fldChar w:fldCharType="begin"/>
    </w:r>
    <w:r w:rsidRPr="00B2448D">
      <w:rPr>
        <w:rFonts w:asciiTheme="majorHAnsi" w:eastAsiaTheme="majorEastAsia" w:hAnsiTheme="majorHAnsi" w:cstheme="majorBidi"/>
        <w:lang w:val="fr-FR"/>
      </w:rPr>
      <w:instrText xml:space="preserve"> FILENAME   \* MERGEFORMAT </w:instrText>
    </w:r>
    <w:r>
      <w:rPr>
        <w:rFonts w:asciiTheme="majorHAnsi" w:eastAsiaTheme="majorEastAsia" w:hAnsiTheme="majorHAnsi" w:cstheme="majorBidi"/>
      </w:rPr>
      <w:fldChar w:fldCharType="separate"/>
    </w:r>
    <w:r w:rsidR="008C7F63">
      <w:rPr>
        <w:rFonts w:asciiTheme="majorHAnsi" w:eastAsiaTheme="majorEastAsia" w:hAnsiTheme="majorHAnsi" w:cstheme="majorBidi"/>
        <w:noProof/>
        <w:lang w:val="fr-FR"/>
      </w:rPr>
      <w:t>Tender Specification</w:t>
    </w:r>
    <w:r w:rsidR="00093B94">
      <w:rPr>
        <w:rFonts w:asciiTheme="majorHAnsi" w:eastAsiaTheme="majorEastAsia" w:hAnsiTheme="majorHAnsi" w:cstheme="majorBidi"/>
        <w:noProof/>
        <w:lang w:val="fr-FR"/>
      </w:rPr>
      <w:t>_DIRIS_Digiware DC_EN</w:t>
    </w:r>
    <w:r>
      <w:rPr>
        <w:rFonts w:asciiTheme="majorHAnsi" w:eastAsiaTheme="majorEastAsia" w:hAnsiTheme="majorHAnsi" w:cstheme="majorBidi"/>
      </w:rPr>
      <w:fldChar w:fldCharType="end"/>
    </w:r>
    <w:r>
      <w:ptab w:relativeTo="margin" w:alignment="right" w:leader="none"/>
    </w:r>
    <w:r w:rsidRPr="00B2448D">
      <w:rPr>
        <w:rFonts w:asciiTheme="majorHAnsi" w:eastAsiaTheme="majorEastAsia" w:hAnsiTheme="majorHAnsi" w:cstheme="majorBidi"/>
        <w:lang w:val="fr-FR"/>
      </w:rPr>
      <w:t xml:space="preserve">Page </w:t>
    </w:r>
    <w:r>
      <w:rPr>
        <w:rFonts w:asciiTheme="minorHAnsi" w:eastAsiaTheme="minorEastAsia" w:hAnsiTheme="minorHAnsi" w:cstheme="minorBidi"/>
      </w:rPr>
      <w:fldChar w:fldCharType="begin"/>
    </w:r>
    <w:r w:rsidRPr="00B2448D">
      <w:rPr>
        <w:lang w:val="fr-FR"/>
      </w:rPr>
      <w:instrText xml:space="preserve"> PAGE   \* MERGEFORMAT </w:instrText>
    </w:r>
    <w:r>
      <w:rPr>
        <w:rFonts w:asciiTheme="minorHAnsi" w:eastAsiaTheme="minorEastAsia" w:hAnsiTheme="minorHAnsi" w:cstheme="minorBidi"/>
      </w:rPr>
      <w:fldChar w:fldCharType="separate"/>
    </w:r>
    <w:r w:rsidR="007C15A4" w:rsidRPr="007C15A4">
      <w:rPr>
        <w:rFonts w:asciiTheme="majorHAnsi" w:eastAsiaTheme="majorEastAsia" w:hAnsiTheme="majorHAnsi" w:cstheme="majorBidi"/>
        <w:noProof/>
        <w:lang w:val="fr-FR"/>
      </w:rPr>
      <w:t>-</w:t>
    </w:r>
    <w:r w:rsidR="007C15A4">
      <w:rPr>
        <w:noProof/>
        <w:lang w:val="fr-FR"/>
      </w:rPr>
      <w:t xml:space="preserve"> 1 -</w:t>
    </w:r>
    <w:r>
      <w:rPr>
        <w:rFonts w:asciiTheme="majorHAnsi" w:eastAsiaTheme="majorEastAsia" w:hAnsiTheme="majorHAnsi" w:cstheme="majorBidi"/>
        <w:noProof/>
      </w:rPr>
      <w:fldChar w:fldCharType="end"/>
    </w:r>
  </w:p>
  <w:p w:rsidR="00975BFE" w:rsidRPr="00B2448D" w:rsidRDefault="00975BFE">
    <w:pPr>
      <w:pStyle w:val="Footer"/>
      <w:rPr>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7ACA" w:rsidRDefault="00517ACA" w:rsidP="00605280">
      <w:r>
        <w:separator/>
      </w:r>
    </w:p>
  </w:footnote>
  <w:footnote w:type="continuationSeparator" w:id="0">
    <w:p w:rsidR="00517ACA" w:rsidRDefault="00517ACA" w:rsidP="006052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7B7" w:rsidRDefault="00BF57B7" w:rsidP="00BF57B7">
    <w:pPr>
      <w:pStyle w:val="Header"/>
      <w:jc w:val="right"/>
    </w:pPr>
    <w:r>
      <w:rPr>
        <w:noProof/>
        <w:lang w:val="fr-FR" w:eastAsia="fr-FR" w:bidi="ar-SA"/>
      </w:rPr>
      <w:drawing>
        <wp:inline distT="0" distB="0" distL="0" distR="0" wp14:anchorId="0326B46F" wp14:editId="7EE4C928">
          <wp:extent cx="1478091" cy="276045"/>
          <wp:effectExtent l="0" t="0" r="0" b="0"/>
          <wp:docPr id="3" name="Picture 3" descr="http://www.socomec.fr/files/live/sites/systemsite/files/PHOTOTHEQUE/logos/logo_150_01_t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socomec.fr/files/live/sites/systemsite/files/PHOTOTHEQUE/logos/logo_150_01_te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8808" cy="276179"/>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3404A"/>
    <w:multiLevelType w:val="hybridMultilevel"/>
    <w:tmpl w:val="39F03C04"/>
    <w:lvl w:ilvl="0" w:tplc="302C919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504F22"/>
    <w:multiLevelType w:val="hybridMultilevel"/>
    <w:tmpl w:val="202A53BE"/>
    <w:lvl w:ilvl="0" w:tplc="302C919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C238C8"/>
    <w:multiLevelType w:val="hybridMultilevel"/>
    <w:tmpl w:val="60B43928"/>
    <w:lvl w:ilvl="0" w:tplc="0409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nsid w:val="102516E8"/>
    <w:multiLevelType w:val="hybridMultilevel"/>
    <w:tmpl w:val="FD8EB726"/>
    <w:lvl w:ilvl="0" w:tplc="302C919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1C07D4"/>
    <w:multiLevelType w:val="hybridMultilevel"/>
    <w:tmpl w:val="E61A2534"/>
    <w:lvl w:ilvl="0" w:tplc="302C919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0B17AB"/>
    <w:multiLevelType w:val="hybridMultilevel"/>
    <w:tmpl w:val="D8F6D1D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49B2238"/>
    <w:multiLevelType w:val="hybridMultilevel"/>
    <w:tmpl w:val="F62A5C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462CF7"/>
    <w:multiLevelType w:val="hybridMultilevel"/>
    <w:tmpl w:val="615EECD8"/>
    <w:lvl w:ilvl="0" w:tplc="302C919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A42450"/>
    <w:multiLevelType w:val="hybridMultilevel"/>
    <w:tmpl w:val="9378EE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C3A08BD"/>
    <w:multiLevelType w:val="hybridMultilevel"/>
    <w:tmpl w:val="E17602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E6545AA"/>
    <w:multiLevelType w:val="hybridMultilevel"/>
    <w:tmpl w:val="D12E51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7564B2"/>
    <w:multiLevelType w:val="hybridMultilevel"/>
    <w:tmpl w:val="A328A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C56BD1"/>
    <w:multiLevelType w:val="hybridMultilevel"/>
    <w:tmpl w:val="6BCA91D4"/>
    <w:lvl w:ilvl="0" w:tplc="542CB6AC">
      <w:numFmt w:val="bullet"/>
      <w:lvlText w:val="-"/>
      <w:lvlJc w:val="left"/>
      <w:pPr>
        <w:ind w:left="720" w:hanging="360"/>
      </w:pPr>
      <w:rPr>
        <w:rFonts w:ascii="Arial Narrow" w:eastAsia="Calibri" w:hAnsi="Arial Narrow" w:cs="HelveticaNeueLTCom-L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572C5F"/>
    <w:multiLevelType w:val="hybridMultilevel"/>
    <w:tmpl w:val="CEA880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868522B"/>
    <w:multiLevelType w:val="hybridMultilevel"/>
    <w:tmpl w:val="F11A27BC"/>
    <w:lvl w:ilvl="0" w:tplc="04090001">
      <w:start w:val="1"/>
      <w:numFmt w:val="bullet"/>
      <w:lvlText w:val=""/>
      <w:lvlJc w:val="left"/>
      <w:pPr>
        <w:ind w:left="3552" w:hanging="360"/>
      </w:pPr>
      <w:rPr>
        <w:rFonts w:ascii="Symbol" w:hAnsi="Symbol" w:hint="default"/>
      </w:rPr>
    </w:lvl>
    <w:lvl w:ilvl="1" w:tplc="040C0003" w:tentative="1">
      <w:start w:val="1"/>
      <w:numFmt w:val="bullet"/>
      <w:lvlText w:val="o"/>
      <w:lvlJc w:val="left"/>
      <w:pPr>
        <w:ind w:left="4272" w:hanging="360"/>
      </w:pPr>
      <w:rPr>
        <w:rFonts w:ascii="Courier New" w:hAnsi="Courier New" w:cs="Courier New" w:hint="default"/>
      </w:rPr>
    </w:lvl>
    <w:lvl w:ilvl="2" w:tplc="040C0005" w:tentative="1">
      <w:start w:val="1"/>
      <w:numFmt w:val="bullet"/>
      <w:lvlText w:val=""/>
      <w:lvlJc w:val="left"/>
      <w:pPr>
        <w:ind w:left="4992" w:hanging="360"/>
      </w:pPr>
      <w:rPr>
        <w:rFonts w:ascii="Wingdings" w:hAnsi="Wingdings" w:hint="default"/>
      </w:rPr>
    </w:lvl>
    <w:lvl w:ilvl="3" w:tplc="040C0001" w:tentative="1">
      <w:start w:val="1"/>
      <w:numFmt w:val="bullet"/>
      <w:lvlText w:val=""/>
      <w:lvlJc w:val="left"/>
      <w:pPr>
        <w:ind w:left="5712" w:hanging="360"/>
      </w:pPr>
      <w:rPr>
        <w:rFonts w:ascii="Symbol" w:hAnsi="Symbol" w:hint="default"/>
      </w:rPr>
    </w:lvl>
    <w:lvl w:ilvl="4" w:tplc="040C0003" w:tentative="1">
      <w:start w:val="1"/>
      <w:numFmt w:val="bullet"/>
      <w:lvlText w:val="o"/>
      <w:lvlJc w:val="left"/>
      <w:pPr>
        <w:ind w:left="6432" w:hanging="360"/>
      </w:pPr>
      <w:rPr>
        <w:rFonts w:ascii="Courier New" w:hAnsi="Courier New" w:cs="Courier New" w:hint="default"/>
      </w:rPr>
    </w:lvl>
    <w:lvl w:ilvl="5" w:tplc="040C0005" w:tentative="1">
      <w:start w:val="1"/>
      <w:numFmt w:val="bullet"/>
      <w:lvlText w:val=""/>
      <w:lvlJc w:val="left"/>
      <w:pPr>
        <w:ind w:left="7152" w:hanging="360"/>
      </w:pPr>
      <w:rPr>
        <w:rFonts w:ascii="Wingdings" w:hAnsi="Wingdings" w:hint="default"/>
      </w:rPr>
    </w:lvl>
    <w:lvl w:ilvl="6" w:tplc="040C0001" w:tentative="1">
      <w:start w:val="1"/>
      <w:numFmt w:val="bullet"/>
      <w:lvlText w:val=""/>
      <w:lvlJc w:val="left"/>
      <w:pPr>
        <w:ind w:left="7872" w:hanging="360"/>
      </w:pPr>
      <w:rPr>
        <w:rFonts w:ascii="Symbol" w:hAnsi="Symbol" w:hint="default"/>
      </w:rPr>
    </w:lvl>
    <w:lvl w:ilvl="7" w:tplc="040C0003" w:tentative="1">
      <w:start w:val="1"/>
      <w:numFmt w:val="bullet"/>
      <w:lvlText w:val="o"/>
      <w:lvlJc w:val="left"/>
      <w:pPr>
        <w:ind w:left="8592" w:hanging="360"/>
      </w:pPr>
      <w:rPr>
        <w:rFonts w:ascii="Courier New" w:hAnsi="Courier New" w:cs="Courier New" w:hint="default"/>
      </w:rPr>
    </w:lvl>
    <w:lvl w:ilvl="8" w:tplc="040C0005" w:tentative="1">
      <w:start w:val="1"/>
      <w:numFmt w:val="bullet"/>
      <w:lvlText w:val=""/>
      <w:lvlJc w:val="left"/>
      <w:pPr>
        <w:ind w:left="9312" w:hanging="360"/>
      </w:pPr>
      <w:rPr>
        <w:rFonts w:ascii="Wingdings" w:hAnsi="Wingdings" w:hint="default"/>
      </w:rPr>
    </w:lvl>
  </w:abstractNum>
  <w:abstractNum w:abstractNumId="15">
    <w:nsid w:val="298C2250"/>
    <w:multiLevelType w:val="hybridMultilevel"/>
    <w:tmpl w:val="C5909856"/>
    <w:lvl w:ilvl="0" w:tplc="1D72E3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BC721A8"/>
    <w:multiLevelType w:val="hybridMultilevel"/>
    <w:tmpl w:val="EA0EBBF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F702499"/>
    <w:multiLevelType w:val="hybridMultilevel"/>
    <w:tmpl w:val="80EEBBE6"/>
    <w:lvl w:ilvl="0" w:tplc="302C919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CD2E1D"/>
    <w:multiLevelType w:val="hybridMultilevel"/>
    <w:tmpl w:val="8C10DE88"/>
    <w:lvl w:ilvl="0" w:tplc="04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380D7E7B"/>
    <w:multiLevelType w:val="hybridMultilevel"/>
    <w:tmpl w:val="5512E516"/>
    <w:lvl w:ilvl="0" w:tplc="302C919A">
      <w:start w:val="6"/>
      <w:numFmt w:val="bullet"/>
      <w:lvlText w:val="-"/>
      <w:lvlJc w:val="left"/>
      <w:pPr>
        <w:tabs>
          <w:tab w:val="num" w:pos="720"/>
        </w:tabs>
        <w:ind w:left="720" w:hanging="360"/>
      </w:pPr>
      <w:rPr>
        <w:rFonts w:ascii="Arial" w:eastAsia="Times New Roman" w:hAnsi="Arial" w:cs="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nsid w:val="384147B1"/>
    <w:multiLevelType w:val="hybridMultilevel"/>
    <w:tmpl w:val="D6A404D8"/>
    <w:lvl w:ilvl="0" w:tplc="25BC1A56">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AAD4CDD"/>
    <w:multiLevelType w:val="hybridMultilevel"/>
    <w:tmpl w:val="16E49560"/>
    <w:lvl w:ilvl="0" w:tplc="C890EC56">
      <w:start w:val="3"/>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3B2F4BE0"/>
    <w:multiLevelType w:val="hybridMultilevel"/>
    <w:tmpl w:val="FA58B04C"/>
    <w:lvl w:ilvl="0" w:tplc="37B462CE">
      <w:numFmt w:val="bullet"/>
      <w:lvlText w:val="-"/>
      <w:lvlJc w:val="left"/>
      <w:pPr>
        <w:ind w:left="720" w:hanging="360"/>
      </w:pPr>
      <w:rPr>
        <w:rFonts w:ascii="Calibri" w:eastAsia="Calibri"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3">
    <w:nsid w:val="3D6811D9"/>
    <w:multiLevelType w:val="hybridMultilevel"/>
    <w:tmpl w:val="E14CB522"/>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4A7E18AF"/>
    <w:multiLevelType w:val="hybridMultilevel"/>
    <w:tmpl w:val="4B824014"/>
    <w:lvl w:ilvl="0" w:tplc="302C919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C0104DE"/>
    <w:multiLevelType w:val="hybridMultilevel"/>
    <w:tmpl w:val="1542023A"/>
    <w:lvl w:ilvl="0" w:tplc="1D72E3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FDE3AEC"/>
    <w:multiLevelType w:val="hybridMultilevel"/>
    <w:tmpl w:val="4F9CA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099538D"/>
    <w:multiLevelType w:val="hybridMultilevel"/>
    <w:tmpl w:val="400C8128"/>
    <w:lvl w:ilvl="0" w:tplc="302C919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1127059"/>
    <w:multiLevelType w:val="hybridMultilevel"/>
    <w:tmpl w:val="CC80DFDE"/>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57E823E4"/>
    <w:multiLevelType w:val="hybridMultilevel"/>
    <w:tmpl w:val="E1B4333C"/>
    <w:lvl w:ilvl="0" w:tplc="D986A854">
      <w:numFmt w:val="bullet"/>
      <w:lvlText w:val="-"/>
      <w:lvlJc w:val="left"/>
      <w:pPr>
        <w:ind w:left="720" w:hanging="360"/>
      </w:pPr>
      <w:rPr>
        <w:rFonts w:ascii="Arial Narrow" w:eastAsia="Calibri" w:hAnsi="Arial Narrow" w:cs="HelveticaNeueLTCom-L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8352E70"/>
    <w:multiLevelType w:val="hybridMultilevel"/>
    <w:tmpl w:val="505C3614"/>
    <w:lvl w:ilvl="0" w:tplc="D986A854">
      <w:numFmt w:val="bullet"/>
      <w:lvlText w:val="-"/>
      <w:lvlJc w:val="left"/>
      <w:pPr>
        <w:ind w:left="720" w:hanging="360"/>
      </w:pPr>
      <w:rPr>
        <w:rFonts w:ascii="Arial Narrow" w:eastAsia="Calibri" w:hAnsi="Arial Narrow" w:cs="HelveticaNeueLTCom-L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5CE178B4"/>
    <w:multiLevelType w:val="hybridMultilevel"/>
    <w:tmpl w:val="B5865E7E"/>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70523B5F"/>
    <w:multiLevelType w:val="hybridMultilevel"/>
    <w:tmpl w:val="E0A486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7416337D"/>
    <w:multiLevelType w:val="hybridMultilevel"/>
    <w:tmpl w:val="DACA3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5674B68"/>
    <w:multiLevelType w:val="hybridMultilevel"/>
    <w:tmpl w:val="2B468612"/>
    <w:lvl w:ilvl="0" w:tplc="C890EC56">
      <w:start w:val="3"/>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7B4433D0"/>
    <w:multiLevelType w:val="hybridMultilevel"/>
    <w:tmpl w:val="C0F29F6C"/>
    <w:lvl w:ilvl="0" w:tplc="21B43CA0">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6F129036">
      <w:numFmt w:val="bullet"/>
      <w:lvlText w:val=""/>
      <w:lvlJc w:val="left"/>
      <w:pPr>
        <w:ind w:left="4320" w:hanging="360"/>
      </w:pPr>
      <w:rPr>
        <w:rFonts w:ascii="Wingdings" w:eastAsia="Calibri" w:hAnsi="Wingdings" w:cs="Times New Roman" w:hint="default"/>
      </w:r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6">
    <w:nsid w:val="7C0E09D6"/>
    <w:multiLevelType w:val="hybridMultilevel"/>
    <w:tmpl w:val="CBEC90CA"/>
    <w:lvl w:ilvl="0" w:tplc="2E22427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ECC38D5"/>
    <w:multiLevelType w:val="hybridMultilevel"/>
    <w:tmpl w:val="C21069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9"/>
  </w:num>
  <w:num w:numId="2">
    <w:abstractNumId w:val="7"/>
  </w:num>
  <w:num w:numId="3">
    <w:abstractNumId w:val="17"/>
  </w:num>
  <w:num w:numId="4">
    <w:abstractNumId w:val="27"/>
  </w:num>
  <w:num w:numId="5">
    <w:abstractNumId w:val="0"/>
  </w:num>
  <w:num w:numId="6">
    <w:abstractNumId w:val="1"/>
  </w:num>
  <w:num w:numId="7">
    <w:abstractNumId w:val="3"/>
  </w:num>
  <w:num w:numId="8">
    <w:abstractNumId w:val="24"/>
  </w:num>
  <w:num w:numId="9">
    <w:abstractNumId w:val="35"/>
    <w:lvlOverride w:ilvl="0"/>
    <w:lvlOverride w:ilvl="1"/>
    <w:lvlOverride w:ilvl="2"/>
    <w:lvlOverride w:ilvl="3"/>
    <w:lvlOverride w:ilvl="4"/>
    <w:lvlOverride w:ilvl="5"/>
    <w:lvlOverride w:ilvl="6">
      <w:startOverride w:val="1"/>
    </w:lvlOverride>
    <w:lvlOverride w:ilvl="7">
      <w:startOverride w:val="1"/>
    </w:lvlOverride>
    <w:lvlOverride w:ilvl="8">
      <w:startOverride w:val="1"/>
    </w:lvlOverride>
  </w:num>
  <w:num w:numId="10">
    <w:abstractNumId w:val="4"/>
  </w:num>
  <w:num w:numId="11">
    <w:abstractNumId w:val="36"/>
  </w:num>
  <w:num w:numId="12">
    <w:abstractNumId w:val="15"/>
  </w:num>
  <w:num w:numId="13">
    <w:abstractNumId w:val="5"/>
  </w:num>
  <w:num w:numId="1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18"/>
  </w:num>
  <w:num w:numId="17">
    <w:abstractNumId w:val="33"/>
  </w:num>
  <w:num w:numId="18">
    <w:abstractNumId w:val="13"/>
  </w:num>
  <w:num w:numId="19">
    <w:abstractNumId w:val="9"/>
  </w:num>
  <w:num w:numId="20">
    <w:abstractNumId w:val="34"/>
  </w:num>
  <w:num w:numId="21">
    <w:abstractNumId w:val="20"/>
  </w:num>
  <w:num w:numId="22">
    <w:abstractNumId w:val="10"/>
  </w:num>
  <w:num w:numId="23">
    <w:abstractNumId w:val="37"/>
  </w:num>
  <w:num w:numId="24">
    <w:abstractNumId w:val="26"/>
  </w:num>
  <w:num w:numId="25">
    <w:abstractNumId w:val="8"/>
  </w:num>
  <w:num w:numId="26">
    <w:abstractNumId w:val="29"/>
  </w:num>
  <w:num w:numId="27">
    <w:abstractNumId w:val="11"/>
  </w:num>
  <w:num w:numId="28">
    <w:abstractNumId w:val="6"/>
  </w:num>
  <w:num w:numId="29">
    <w:abstractNumId w:val="31"/>
  </w:num>
  <w:num w:numId="30">
    <w:abstractNumId w:val="12"/>
  </w:num>
  <w:num w:numId="31">
    <w:abstractNumId w:val="21"/>
  </w:num>
  <w:num w:numId="32">
    <w:abstractNumId w:val="14"/>
  </w:num>
  <w:num w:numId="33">
    <w:abstractNumId w:val="28"/>
  </w:num>
  <w:num w:numId="34">
    <w:abstractNumId w:val="23"/>
  </w:num>
  <w:num w:numId="35">
    <w:abstractNumId w:val="32"/>
  </w:num>
  <w:num w:numId="36">
    <w:abstractNumId w:val="2"/>
  </w:num>
  <w:num w:numId="37">
    <w:abstractNumId w:val="16"/>
  </w:num>
  <w:num w:numId="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924"/>
    <w:rsid w:val="00003623"/>
    <w:rsid w:val="000116EF"/>
    <w:rsid w:val="00014C1F"/>
    <w:rsid w:val="00024DB6"/>
    <w:rsid w:val="00027BB8"/>
    <w:rsid w:val="00035B76"/>
    <w:rsid w:val="000402F3"/>
    <w:rsid w:val="000609EF"/>
    <w:rsid w:val="00076FF0"/>
    <w:rsid w:val="000800AD"/>
    <w:rsid w:val="000846E6"/>
    <w:rsid w:val="000853A1"/>
    <w:rsid w:val="00093B94"/>
    <w:rsid w:val="00096593"/>
    <w:rsid w:val="000A38D7"/>
    <w:rsid w:val="000A6A37"/>
    <w:rsid w:val="000B2A52"/>
    <w:rsid w:val="000B5A7C"/>
    <w:rsid w:val="000C502C"/>
    <w:rsid w:val="000C7562"/>
    <w:rsid w:val="000C7CA9"/>
    <w:rsid w:val="000D602B"/>
    <w:rsid w:val="000E00AE"/>
    <w:rsid w:val="000F144E"/>
    <w:rsid w:val="0010356B"/>
    <w:rsid w:val="0012064D"/>
    <w:rsid w:val="001348DD"/>
    <w:rsid w:val="001410B1"/>
    <w:rsid w:val="00170D58"/>
    <w:rsid w:val="0018359A"/>
    <w:rsid w:val="00184B3F"/>
    <w:rsid w:val="0018507A"/>
    <w:rsid w:val="00192D0D"/>
    <w:rsid w:val="001A0BD6"/>
    <w:rsid w:val="001A3B19"/>
    <w:rsid w:val="001A4938"/>
    <w:rsid w:val="001A49F7"/>
    <w:rsid w:val="001B0D05"/>
    <w:rsid w:val="001C29F8"/>
    <w:rsid w:val="001C305D"/>
    <w:rsid w:val="001C5E1F"/>
    <w:rsid w:val="001C7A65"/>
    <w:rsid w:val="001E10AE"/>
    <w:rsid w:val="001F42F9"/>
    <w:rsid w:val="001F659A"/>
    <w:rsid w:val="002001B9"/>
    <w:rsid w:val="00214A0A"/>
    <w:rsid w:val="00215A9F"/>
    <w:rsid w:val="00243BD2"/>
    <w:rsid w:val="00245C8A"/>
    <w:rsid w:val="002605C4"/>
    <w:rsid w:val="00265048"/>
    <w:rsid w:val="00287C0D"/>
    <w:rsid w:val="00295634"/>
    <w:rsid w:val="002A5C54"/>
    <w:rsid w:val="002A6473"/>
    <w:rsid w:val="002B5878"/>
    <w:rsid w:val="002C0BDD"/>
    <w:rsid w:val="002C1DB2"/>
    <w:rsid w:val="002C4486"/>
    <w:rsid w:val="002C4641"/>
    <w:rsid w:val="002E10C4"/>
    <w:rsid w:val="002F0185"/>
    <w:rsid w:val="00302BC6"/>
    <w:rsid w:val="0030464F"/>
    <w:rsid w:val="00321B42"/>
    <w:rsid w:val="003357E1"/>
    <w:rsid w:val="003422A9"/>
    <w:rsid w:val="00353184"/>
    <w:rsid w:val="00357108"/>
    <w:rsid w:val="003579E7"/>
    <w:rsid w:val="00360E77"/>
    <w:rsid w:val="00373BA3"/>
    <w:rsid w:val="003773F7"/>
    <w:rsid w:val="003846D0"/>
    <w:rsid w:val="003977A4"/>
    <w:rsid w:val="003A0E3D"/>
    <w:rsid w:val="003A13C3"/>
    <w:rsid w:val="003C4450"/>
    <w:rsid w:val="003C6034"/>
    <w:rsid w:val="003D56B4"/>
    <w:rsid w:val="003E6B21"/>
    <w:rsid w:val="003F1A8F"/>
    <w:rsid w:val="00404032"/>
    <w:rsid w:val="00405A9F"/>
    <w:rsid w:val="0042345B"/>
    <w:rsid w:val="004571BC"/>
    <w:rsid w:val="0046218A"/>
    <w:rsid w:val="00462742"/>
    <w:rsid w:val="004669F9"/>
    <w:rsid w:val="00466BB0"/>
    <w:rsid w:val="00467938"/>
    <w:rsid w:val="00475A11"/>
    <w:rsid w:val="00491A79"/>
    <w:rsid w:val="0049430B"/>
    <w:rsid w:val="004A10EB"/>
    <w:rsid w:val="004B2CFA"/>
    <w:rsid w:val="004C6FEF"/>
    <w:rsid w:val="004D6B19"/>
    <w:rsid w:val="004E6ABA"/>
    <w:rsid w:val="004F38B3"/>
    <w:rsid w:val="005005FA"/>
    <w:rsid w:val="00505480"/>
    <w:rsid w:val="00507236"/>
    <w:rsid w:val="00511969"/>
    <w:rsid w:val="00511BBC"/>
    <w:rsid w:val="00512356"/>
    <w:rsid w:val="00514B95"/>
    <w:rsid w:val="00517ACA"/>
    <w:rsid w:val="0052060B"/>
    <w:rsid w:val="00523DF5"/>
    <w:rsid w:val="005245ED"/>
    <w:rsid w:val="0052793F"/>
    <w:rsid w:val="00531BD6"/>
    <w:rsid w:val="00534691"/>
    <w:rsid w:val="00534986"/>
    <w:rsid w:val="00537F1A"/>
    <w:rsid w:val="00546C7F"/>
    <w:rsid w:val="00554846"/>
    <w:rsid w:val="00554DC9"/>
    <w:rsid w:val="00571E3B"/>
    <w:rsid w:val="00585192"/>
    <w:rsid w:val="00585C3D"/>
    <w:rsid w:val="00593393"/>
    <w:rsid w:val="005942C0"/>
    <w:rsid w:val="00594A00"/>
    <w:rsid w:val="00594B0C"/>
    <w:rsid w:val="00595B04"/>
    <w:rsid w:val="005A2DC1"/>
    <w:rsid w:val="005A5055"/>
    <w:rsid w:val="005B570C"/>
    <w:rsid w:val="005B5A19"/>
    <w:rsid w:val="005C2D58"/>
    <w:rsid w:val="005C5B81"/>
    <w:rsid w:val="005D0122"/>
    <w:rsid w:val="005F2CEF"/>
    <w:rsid w:val="00600B92"/>
    <w:rsid w:val="00604794"/>
    <w:rsid w:val="00605280"/>
    <w:rsid w:val="00606D8C"/>
    <w:rsid w:val="00610183"/>
    <w:rsid w:val="006127BF"/>
    <w:rsid w:val="00625144"/>
    <w:rsid w:val="00632234"/>
    <w:rsid w:val="00653B3C"/>
    <w:rsid w:val="00671880"/>
    <w:rsid w:val="00675025"/>
    <w:rsid w:val="006764E2"/>
    <w:rsid w:val="00676847"/>
    <w:rsid w:val="00680B63"/>
    <w:rsid w:val="006928E7"/>
    <w:rsid w:val="0069692F"/>
    <w:rsid w:val="006A3B10"/>
    <w:rsid w:val="006A4CAF"/>
    <w:rsid w:val="006A7AC0"/>
    <w:rsid w:val="006A7D47"/>
    <w:rsid w:val="006C2858"/>
    <w:rsid w:val="006C325B"/>
    <w:rsid w:val="006C4843"/>
    <w:rsid w:val="006D2444"/>
    <w:rsid w:val="006D2924"/>
    <w:rsid w:val="006D2FA9"/>
    <w:rsid w:val="006F5DCC"/>
    <w:rsid w:val="00705030"/>
    <w:rsid w:val="007318C9"/>
    <w:rsid w:val="00753B6F"/>
    <w:rsid w:val="007569DF"/>
    <w:rsid w:val="00757E14"/>
    <w:rsid w:val="00761852"/>
    <w:rsid w:val="007711C2"/>
    <w:rsid w:val="00771869"/>
    <w:rsid w:val="00772FAB"/>
    <w:rsid w:val="00782509"/>
    <w:rsid w:val="0078488B"/>
    <w:rsid w:val="00785A81"/>
    <w:rsid w:val="00786130"/>
    <w:rsid w:val="00792C75"/>
    <w:rsid w:val="007A0C1A"/>
    <w:rsid w:val="007A3F6E"/>
    <w:rsid w:val="007B71CD"/>
    <w:rsid w:val="007C15A4"/>
    <w:rsid w:val="007C32E6"/>
    <w:rsid w:val="007C37C1"/>
    <w:rsid w:val="007D18ED"/>
    <w:rsid w:val="007E16B2"/>
    <w:rsid w:val="007E7CC3"/>
    <w:rsid w:val="007F2A49"/>
    <w:rsid w:val="007F5BF5"/>
    <w:rsid w:val="00804D9D"/>
    <w:rsid w:val="00807856"/>
    <w:rsid w:val="00813B87"/>
    <w:rsid w:val="00832BB1"/>
    <w:rsid w:val="008359AE"/>
    <w:rsid w:val="00836922"/>
    <w:rsid w:val="008405F6"/>
    <w:rsid w:val="008455F6"/>
    <w:rsid w:val="008471C0"/>
    <w:rsid w:val="00861DD2"/>
    <w:rsid w:val="00865E9C"/>
    <w:rsid w:val="00875017"/>
    <w:rsid w:val="00882726"/>
    <w:rsid w:val="00885154"/>
    <w:rsid w:val="00885978"/>
    <w:rsid w:val="0089266A"/>
    <w:rsid w:val="008A3C9A"/>
    <w:rsid w:val="008B49D2"/>
    <w:rsid w:val="008B7CA8"/>
    <w:rsid w:val="008C7F63"/>
    <w:rsid w:val="008D7189"/>
    <w:rsid w:val="008D7876"/>
    <w:rsid w:val="008E1796"/>
    <w:rsid w:val="008F1EE9"/>
    <w:rsid w:val="00900710"/>
    <w:rsid w:val="009116A7"/>
    <w:rsid w:val="00912FCF"/>
    <w:rsid w:val="009267C9"/>
    <w:rsid w:val="00926AF2"/>
    <w:rsid w:val="00931227"/>
    <w:rsid w:val="00935853"/>
    <w:rsid w:val="00957453"/>
    <w:rsid w:val="00962D1F"/>
    <w:rsid w:val="00962D81"/>
    <w:rsid w:val="00962F23"/>
    <w:rsid w:val="00965BE0"/>
    <w:rsid w:val="00975BFE"/>
    <w:rsid w:val="00975C2E"/>
    <w:rsid w:val="00984796"/>
    <w:rsid w:val="009A3E9E"/>
    <w:rsid w:val="009A651E"/>
    <w:rsid w:val="009B3D69"/>
    <w:rsid w:val="009B681B"/>
    <w:rsid w:val="009B6E50"/>
    <w:rsid w:val="009C2759"/>
    <w:rsid w:val="009C716F"/>
    <w:rsid w:val="009D5C01"/>
    <w:rsid w:val="009F5BE5"/>
    <w:rsid w:val="00A15A6D"/>
    <w:rsid w:val="00A278DE"/>
    <w:rsid w:val="00A31629"/>
    <w:rsid w:val="00A42AF0"/>
    <w:rsid w:val="00A54BC0"/>
    <w:rsid w:val="00A56093"/>
    <w:rsid w:val="00A56BB8"/>
    <w:rsid w:val="00A61BA7"/>
    <w:rsid w:val="00A77173"/>
    <w:rsid w:val="00A77925"/>
    <w:rsid w:val="00A96AE5"/>
    <w:rsid w:val="00AA52B0"/>
    <w:rsid w:val="00AA65C1"/>
    <w:rsid w:val="00AB247F"/>
    <w:rsid w:val="00AB4793"/>
    <w:rsid w:val="00AC1FE3"/>
    <w:rsid w:val="00AC49AB"/>
    <w:rsid w:val="00AC7270"/>
    <w:rsid w:val="00AD26B1"/>
    <w:rsid w:val="00AD3A4C"/>
    <w:rsid w:val="00AF26D5"/>
    <w:rsid w:val="00B03A85"/>
    <w:rsid w:val="00B132EF"/>
    <w:rsid w:val="00B15FFF"/>
    <w:rsid w:val="00B2448D"/>
    <w:rsid w:val="00B25023"/>
    <w:rsid w:val="00B2538B"/>
    <w:rsid w:val="00B36561"/>
    <w:rsid w:val="00B3673E"/>
    <w:rsid w:val="00B42464"/>
    <w:rsid w:val="00B5453A"/>
    <w:rsid w:val="00B70A55"/>
    <w:rsid w:val="00B91EE1"/>
    <w:rsid w:val="00B93E30"/>
    <w:rsid w:val="00B97A10"/>
    <w:rsid w:val="00BA09DC"/>
    <w:rsid w:val="00BB01BA"/>
    <w:rsid w:val="00BC6E1E"/>
    <w:rsid w:val="00BD7D65"/>
    <w:rsid w:val="00BE778C"/>
    <w:rsid w:val="00BF15E9"/>
    <w:rsid w:val="00BF57B7"/>
    <w:rsid w:val="00BF5B59"/>
    <w:rsid w:val="00BF6AE4"/>
    <w:rsid w:val="00C131B1"/>
    <w:rsid w:val="00C15E79"/>
    <w:rsid w:val="00C16D32"/>
    <w:rsid w:val="00C16E7F"/>
    <w:rsid w:val="00C34EF9"/>
    <w:rsid w:val="00C40CCE"/>
    <w:rsid w:val="00C42AF1"/>
    <w:rsid w:val="00C637A6"/>
    <w:rsid w:val="00C63835"/>
    <w:rsid w:val="00C67268"/>
    <w:rsid w:val="00C762DF"/>
    <w:rsid w:val="00C82D75"/>
    <w:rsid w:val="00C83E81"/>
    <w:rsid w:val="00C90D2A"/>
    <w:rsid w:val="00C973B8"/>
    <w:rsid w:val="00CA07E9"/>
    <w:rsid w:val="00CA0BAF"/>
    <w:rsid w:val="00CB18E5"/>
    <w:rsid w:val="00CB4563"/>
    <w:rsid w:val="00CE7F6D"/>
    <w:rsid w:val="00D06154"/>
    <w:rsid w:val="00D1232A"/>
    <w:rsid w:val="00D14153"/>
    <w:rsid w:val="00D156BA"/>
    <w:rsid w:val="00D170DE"/>
    <w:rsid w:val="00D17308"/>
    <w:rsid w:val="00D33E1C"/>
    <w:rsid w:val="00D41F16"/>
    <w:rsid w:val="00D45A37"/>
    <w:rsid w:val="00D54DE5"/>
    <w:rsid w:val="00D65733"/>
    <w:rsid w:val="00D94ADE"/>
    <w:rsid w:val="00DA2464"/>
    <w:rsid w:val="00DA5715"/>
    <w:rsid w:val="00DB48B0"/>
    <w:rsid w:val="00DC0E8F"/>
    <w:rsid w:val="00DC268C"/>
    <w:rsid w:val="00DC39C6"/>
    <w:rsid w:val="00DD1DFE"/>
    <w:rsid w:val="00DD2DF1"/>
    <w:rsid w:val="00DD321B"/>
    <w:rsid w:val="00DD38F9"/>
    <w:rsid w:val="00DE4E87"/>
    <w:rsid w:val="00E257D2"/>
    <w:rsid w:val="00E43B1F"/>
    <w:rsid w:val="00E52863"/>
    <w:rsid w:val="00E5307F"/>
    <w:rsid w:val="00E60062"/>
    <w:rsid w:val="00E762F9"/>
    <w:rsid w:val="00E800BC"/>
    <w:rsid w:val="00E82B30"/>
    <w:rsid w:val="00EA01FD"/>
    <w:rsid w:val="00EA07E8"/>
    <w:rsid w:val="00EA1B1E"/>
    <w:rsid w:val="00EA2201"/>
    <w:rsid w:val="00EA4033"/>
    <w:rsid w:val="00EC0926"/>
    <w:rsid w:val="00EC63A8"/>
    <w:rsid w:val="00EC75E0"/>
    <w:rsid w:val="00EC776F"/>
    <w:rsid w:val="00ED6F20"/>
    <w:rsid w:val="00EE254F"/>
    <w:rsid w:val="00EE556E"/>
    <w:rsid w:val="00F032D3"/>
    <w:rsid w:val="00F112C0"/>
    <w:rsid w:val="00F136A4"/>
    <w:rsid w:val="00F3143F"/>
    <w:rsid w:val="00F42CF9"/>
    <w:rsid w:val="00F4309E"/>
    <w:rsid w:val="00F53766"/>
    <w:rsid w:val="00F63CA9"/>
    <w:rsid w:val="00F670FC"/>
    <w:rsid w:val="00F816D6"/>
    <w:rsid w:val="00F82189"/>
    <w:rsid w:val="00F83007"/>
    <w:rsid w:val="00F873BB"/>
    <w:rsid w:val="00F94141"/>
    <w:rsid w:val="00F94B0A"/>
    <w:rsid w:val="00F96053"/>
    <w:rsid w:val="00F977AB"/>
    <w:rsid w:val="00FA4FF5"/>
    <w:rsid w:val="00FB30F0"/>
    <w:rsid w:val="00FC3039"/>
    <w:rsid w:val="00FF6F16"/>
    <w:rsid w:val="00FF7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en-GB"/>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924"/>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800BC"/>
    <w:pPr>
      <w:autoSpaceDE w:val="0"/>
      <w:autoSpaceDN w:val="0"/>
      <w:adjustRightInd w:val="0"/>
    </w:pPr>
    <w:rPr>
      <w:rFonts w:ascii="HelveticaNeueLT Com 45 Lt" w:hAnsi="HelveticaNeueLT Com 45 Lt" w:cs="HelveticaNeueLT Com 45 Lt"/>
      <w:color w:val="000000"/>
      <w:sz w:val="24"/>
      <w:szCs w:val="24"/>
    </w:rPr>
  </w:style>
  <w:style w:type="paragraph" w:styleId="ListParagraph">
    <w:name w:val="List Paragraph"/>
    <w:basedOn w:val="Normal"/>
    <w:uiPriority w:val="34"/>
    <w:qFormat/>
    <w:rsid w:val="00962D1F"/>
    <w:pPr>
      <w:ind w:left="720"/>
    </w:pPr>
    <w:rPr>
      <w:rFonts w:ascii="Calibri" w:eastAsia="Calibri" w:hAnsi="Calibri"/>
      <w:sz w:val="22"/>
      <w:szCs w:val="22"/>
    </w:rPr>
  </w:style>
  <w:style w:type="paragraph" w:customStyle="1" w:styleId="TitleSub">
    <w:name w:val="TitleSub"/>
    <w:basedOn w:val="Title"/>
    <w:rsid w:val="000A38D7"/>
    <w:pPr>
      <w:spacing w:before="40" w:line="250" w:lineRule="exact"/>
    </w:pPr>
    <w:rPr>
      <w:sz w:val="22"/>
      <w:szCs w:val="22"/>
    </w:rPr>
  </w:style>
  <w:style w:type="paragraph" w:styleId="Title">
    <w:name w:val="Title"/>
    <w:basedOn w:val="Normal"/>
    <w:link w:val="TitleChar"/>
    <w:qFormat/>
    <w:rsid w:val="000A38D7"/>
    <w:pPr>
      <w:autoSpaceDE w:val="0"/>
      <w:autoSpaceDN w:val="0"/>
      <w:spacing w:before="240" w:after="40" w:line="390" w:lineRule="exact"/>
      <w:jc w:val="center"/>
    </w:pPr>
    <w:rPr>
      <w:rFonts w:ascii="Arial" w:hAnsi="Arial"/>
      <w:b/>
      <w:bCs/>
      <w:kern w:val="28"/>
      <w:sz w:val="36"/>
      <w:szCs w:val="36"/>
    </w:rPr>
  </w:style>
  <w:style w:type="character" w:customStyle="1" w:styleId="TitleChar">
    <w:name w:val="Title Char"/>
    <w:basedOn w:val="DefaultParagraphFont"/>
    <w:link w:val="Title"/>
    <w:rsid w:val="000A38D7"/>
    <w:rPr>
      <w:rFonts w:ascii="Arial" w:eastAsia="Times New Roman" w:hAnsi="Arial"/>
      <w:b/>
      <w:bCs/>
      <w:kern w:val="28"/>
      <w:sz w:val="36"/>
      <w:szCs w:val="36"/>
      <w:lang w:val="en-GB"/>
    </w:rPr>
  </w:style>
  <w:style w:type="paragraph" w:styleId="Header">
    <w:name w:val="header"/>
    <w:basedOn w:val="Normal"/>
    <w:link w:val="HeaderChar"/>
    <w:uiPriority w:val="99"/>
    <w:unhideWhenUsed/>
    <w:rsid w:val="00605280"/>
    <w:pPr>
      <w:tabs>
        <w:tab w:val="center" w:pos="4680"/>
        <w:tab w:val="right" w:pos="9360"/>
      </w:tabs>
    </w:pPr>
  </w:style>
  <w:style w:type="character" w:customStyle="1" w:styleId="HeaderChar">
    <w:name w:val="Header Char"/>
    <w:basedOn w:val="DefaultParagraphFont"/>
    <w:link w:val="Header"/>
    <w:uiPriority w:val="99"/>
    <w:rsid w:val="00605280"/>
    <w:rPr>
      <w:rFonts w:ascii="Times New Roman" w:eastAsia="Times New Roman" w:hAnsi="Times New Roman"/>
      <w:lang w:val="en-GB" w:eastAsia="en-GB"/>
    </w:rPr>
  </w:style>
  <w:style w:type="paragraph" w:styleId="Footer">
    <w:name w:val="footer"/>
    <w:basedOn w:val="Normal"/>
    <w:link w:val="FooterChar"/>
    <w:uiPriority w:val="99"/>
    <w:unhideWhenUsed/>
    <w:rsid w:val="00605280"/>
    <w:pPr>
      <w:tabs>
        <w:tab w:val="center" w:pos="4680"/>
        <w:tab w:val="right" w:pos="9360"/>
      </w:tabs>
    </w:pPr>
  </w:style>
  <w:style w:type="character" w:customStyle="1" w:styleId="FooterChar">
    <w:name w:val="Footer Char"/>
    <w:basedOn w:val="DefaultParagraphFont"/>
    <w:link w:val="Footer"/>
    <w:uiPriority w:val="99"/>
    <w:rsid w:val="00605280"/>
    <w:rPr>
      <w:rFonts w:ascii="Times New Roman" w:eastAsia="Times New Roman" w:hAnsi="Times New Roman"/>
      <w:lang w:val="en-GB" w:eastAsia="en-GB"/>
    </w:rPr>
  </w:style>
  <w:style w:type="paragraph" w:styleId="BalloonText">
    <w:name w:val="Balloon Text"/>
    <w:basedOn w:val="Normal"/>
    <w:link w:val="BalloonTextChar"/>
    <w:uiPriority w:val="99"/>
    <w:semiHidden/>
    <w:unhideWhenUsed/>
    <w:rsid w:val="00605280"/>
    <w:rPr>
      <w:rFonts w:ascii="Tahoma" w:hAnsi="Tahoma" w:cs="Tahoma"/>
      <w:sz w:val="16"/>
      <w:szCs w:val="16"/>
    </w:rPr>
  </w:style>
  <w:style w:type="character" w:customStyle="1" w:styleId="BalloonTextChar">
    <w:name w:val="Balloon Text Char"/>
    <w:basedOn w:val="DefaultParagraphFont"/>
    <w:link w:val="BalloonText"/>
    <w:uiPriority w:val="99"/>
    <w:semiHidden/>
    <w:rsid w:val="00605280"/>
    <w:rPr>
      <w:rFonts w:ascii="Tahoma" w:eastAsia="Times New Roman" w:hAnsi="Tahoma" w:cs="Tahoma"/>
      <w:sz w:val="16"/>
      <w:szCs w:val="16"/>
      <w:lang w:val="en-GB" w:eastAsia="en-GB"/>
    </w:rPr>
  </w:style>
  <w:style w:type="character" w:styleId="CommentReference">
    <w:name w:val="annotation reference"/>
    <w:basedOn w:val="DefaultParagraphFont"/>
    <w:uiPriority w:val="99"/>
    <w:semiHidden/>
    <w:unhideWhenUsed/>
    <w:rsid w:val="009116A7"/>
    <w:rPr>
      <w:sz w:val="16"/>
      <w:szCs w:val="16"/>
    </w:rPr>
  </w:style>
  <w:style w:type="paragraph" w:styleId="CommentText">
    <w:name w:val="annotation text"/>
    <w:basedOn w:val="Normal"/>
    <w:link w:val="CommentTextChar"/>
    <w:uiPriority w:val="99"/>
    <w:semiHidden/>
    <w:unhideWhenUsed/>
    <w:rsid w:val="009116A7"/>
  </w:style>
  <w:style w:type="character" w:customStyle="1" w:styleId="CommentTextChar">
    <w:name w:val="Comment Text Char"/>
    <w:basedOn w:val="DefaultParagraphFont"/>
    <w:link w:val="CommentText"/>
    <w:uiPriority w:val="99"/>
    <w:semiHidden/>
    <w:rsid w:val="009116A7"/>
    <w:rPr>
      <w:rFonts w:ascii="Times New Roman" w:eastAsia="Times New Roman" w:hAnsi="Times New Roman"/>
      <w:lang w:val="en-GB" w:eastAsia="en-GB"/>
    </w:rPr>
  </w:style>
  <w:style w:type="paragraph" w:styleId="CommentSubject">
    <w:name w:val="annotation subject"/>
    <w:basedOn w:val="CommentText"/>
    <w:next w:val="CommentText"/>
    <w:link w:val="CommentSubjectChar"/>
    <w:uiPriority w:val="99"/>
    <w:semiHidden/>
    <w:unhideWhenUsed/>
    <w:rsid w:val="009116A7"/>
    <w:rPr>
      <w:b/>
      <w:bCs/>
    </w:rPr>
  </w:style>
  <w:style w:type="character" w:customStyle="1" w:styleId="CommentSubjectChar">
    <w:name w:val="Comment Subject Char"/>
    <w:basedOn w:val="CommentTextChar"/>
    <w:link w:val="CommentSubject"/>
    <w:uiPriority w:val="99"/>
    <w:semiHidden/>
    <w:rsid w:val="009116A7"/>
    <w:rPr>
      <w:rFonts w:ascii="Times New Roman" w:eastAsia="Times New Roman" w:hAnsi="Times New Roman"/>
      <w:b/>
      <w:bCs/>
      <w:lang w:val="en-GB" w:eastAsia="en-GB"/>
    </w:rPr>
  </w:style>
  <w:style w:type="paragraph" w:styleId="Revision">
    <w:name w:val="Revision"/>
    <w:hidden/>
    <w:uiPriority w:val="99"/>
    <w:semiHidden/>
    <w:rsid w:val="00192D0D"/>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en-GB"/>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924"/>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800BC"/>
    <w:pPr>
      <w:autoSpaceDE w:val="0"/>
      <w:autoSpaceDN w:val="0"/>
      <w:adjustRightInd w:val="0"/>
    </w:pPr>
    <w:rPr>
      <w:rFonts w:ascii="HelveticaNeueLT Com 45 Lt" w:hAnsi="HelveticaNeueLT Com 45 Lt" w:cs="HelveticaNeueLT Com 45 Lt"/>
      <w:color w:val="000000"/>
      <w:sz w:val="24"/>
      <w:szCs w:val="24"/>
    </w:rPr>
  </w:style>
  <w:style w:type="paragraph" w:styleId="ListParagraph">
    <w:name w:val="List Paragraph"/>
    <w:basedOn w:val="Normal"/>
    <w:uiPriority w:val="34"/>
    <w:qFormat/>
    <w:rsid w:val="00962D1F"/>
    <w:pPr>
      <w:ind w:left="720"/>
    </w:pPr>
    <w:rPr>
      <w:rFonts w:ascii="Calibri" w:eastAsia="Calibri" w:hAnsi="Calibri"/>
      <w:sz w:val="22"/>
      <w:szCs w:val="22"/>
    </w:rPr>
  </w:style>
  <w:style w:type="paragraph" w:customStyle="1" w:styleId="TitleSub">
    <w:name w:val="TitleSub"/>
    <w:basedOn w:val="Title"/>
    <w:rsid w:val="000A38D7"/>
    <w:pPr>
      <w:spacing w:before="40" w:line="250" w:lineRule="exact"/>
    </w:pPr>
    <w:rPr>
      <w:sz w:val="22"/>
      <w:szCs w:val="22"/>
    </w:rPr>
  </w:style>
  <w:style w:type="paragraph" w:styleId="Title">
    <w:name w:val="Title"/>
    <w:basedOn w:val="Normal"/>
    <w:link w:val="TitleChar"/>
    <w:qFormat/>
    <w:rsid w:val="000A38D7"/>
    <w:pPr>
      <w:autoSpaceDE w:val="0"/>
      <w:autoSpaceDN w:val="0"/>
      <w:spacing w:before="240" w:after="40" w:line="390" w:lineRule="exact"/>
      <w:jc w:val="center"/>
    </w:pPr>
    <w:rPr>
      <w:rFonts w:ascii="Arial" w:hAnsi="Arial"/>
      <w:b/>
      <w:bCs/>
      <w:kern w:val="28"/>
      <w:sz w:val="36"/>
      <w:szCs w:val="36"/>
    </w:rPr>
  </w:style>
  <w:style w:type="character" w:customStyle="1" w:styleId="TitleChar">
    <w:name w:val="Title Char"/>
    <w:basedOn w:val="DefaultParagraphFont"/>
    <w:link w:val="Title"/>
    <w:rsid w:val="000A38D7"/>
    <w:rPr>
      <w:rFonts w:ascii="Arial" w:eastAsia="Times New Roman" w:hAnsi="Arial"/>
      <w:b/>
      <w:bCs/>
      <w:kern w:val="28"/>
      <w:sz w:val="36"/>
      <w:szCs w:val="36"/>
      <w:lang w:val="en-GB"/>
    </w:rPr>
  </w:style>
  <w:style w:type="paragraph" w:styleId="Header">
    <w:name w:val="header"/>
    <w:basedOn w:val="Normal"/>
    <w:link w:val="HeaderChar"/>
    <w:uiPriority w:val="99"/>
    <w:unhideWhenUsed/>
    <w:rsid w:val="00605280"/>
    <w:pPr>
      <w:tabs>
        <w:tab w:val="center" w:pos="4680"/>
        <w:tab w:val="right" w:pos="9360"/>
      </w:tabs>
    </w:pPr>
  </w:style>
  <w:style w:type="character" w:customStyle="1" w:styleId="HeaderChar">
    <w:name w:val="Header Char"/>
    <w:basedOn w:val="DefaultParagraphFont"/>
    <w:link w:val="Header"/>
    <w:uiPriority w:val="99"/>
    <w:rsid w:val="00605280"/>
    <w:rPr>
      <w:rFonts w:ascii="Times New Roman" w:eastAsia="Times New Roman" w:hAnsi="Times New Roman"/>
      <w:lang w:val="en-GB" w:eastAsia="en-GB"/>
    </w:rPr>
  </w:style>
  <w:style w:type="paragraph" w:styleId="Footer">
    <w:name w:val="footer"/>
    <w:basedOn w:val="Normal"/>
    <w:link w:val="FooterChar"/>
    <w:uiPriority w:val="99"/>
    <w:unhideWhenUsed/>
    <w:rsid w:val="00605280"/>
    <w:pPr>
      <w:tabs>
        <w:tab w:val="center" w:pos="4680"/>
        <w:tab w:val="right" w:pos="9360"/>
      </w:tabs>
    </w:pPr>
  </w:style>
  <w:style w:type="character" w:customStyle="1" w:styleId="FooterChar">
    <w:name w:val="Footer Char"/>
    <w:basedOn w:val="DefaultParagraphFont"/>
    <w:link w:val="Footer"/>
    <w:uiPriority w:val="99"/>
    <w:rsid w:val="00605280"/>
    <w:rPr>
      <w:rFonts w:ascii="Times New Roman" w:eastAsia="Times New Roman" w:hAnsi="Times New Roman"/>
      <w:lang w:val="en-GB" w:eastAsia="en-GB"/>
    </w:rPr>
  </w:style>
  <w:style w:type="paragraph" w:styleId="BalloonText">
    <w:name w:val="Balloon Text"/>
    <w:basedOn w:val="Normal"/>
    <w:link w:val="BalloonTextChar"/>
    <w:uiPriority w:val="99"/>
    <w:semiHidden/>
    <w:unhideWhenUsed/>
    <w:rsid w:val="00605280"/>
    <w:rPr>
      <w:rFonts w:ascii="Tahoma" w:hAnsi="Tahoma" w:cs="Tahoma"/>
      <w:sz w:val="16"/>
      <w:szCs w:val="16"/>
    </w:rPr>
  </w:style>
  <w:style w:type="character" w:customStyle="1" w:styleId="BalloonTextChar">
    <w:name w:val="Balloon Text Char"/>
    <w:basedOn w:val="DefaultParagraphFont"/>
    <w:link w:val="BalloonText"/>
    <w:uiPriority w:val="99"/>
    <w:semiHidden/>
    <w:rsid w:val="00605280"/>
    <w:rPr>
      <w:rFonts w:ascii="Tahoma" w:eastAsia="Times New Roman" w:hAnsi="Tahoma" w:cs="Tahoma"/>
      <w:sz w:val="16"/>
      <w:szCs w:val="16"/>
      <w:lang w:val="en-GB" w:eastAsia="en-GB"/>
    </w:rPr>
  </w:style>
  <w:style w:type="character" w:styleId="CommentReference">
    <w:name w:val="annotation reference"/>
    <w:basedOn w:val="DefaultParagraphFont"/>
    <w:uiPriority w:val="99"/>
    <w:semiHidden/>
    <w:unhideWhenUsed/>
    <w:rsid w:val="009116A7"/>
    <w:rPr>
      <w:sz w:val="16"/>
      <w:szCs w:val="16"/>
    </w:rPr>
  </w:style>
  <w:style w:type="paragraph" w:styleId="CommentText">
    <w:name w:val="annotation text"/>
    <w:basedOn w:val="Normal"/>
    <w:link w:val="CommentTextChar"/>
    <w:uiPriority w:val="99"/>
    <w:semiHidden/>
    <w:unhideWhenUsed/>
    <w:rsid w:val="009116A7"/>
  </w:style>
  <w:style w:type="character" w:customStyle="1" w:styleId="CommentTextChar">
    <w:name w:val="Comment Text Char"/>
    <w:basedOn w:val="DefaultParagraphFont"/>
    <w:link w:val="CommentText"/>
    <w:uiPriority w:val="99"/>
    <w:semiHidden/>
    <w:rsid w:val="009116A7"/>
    <w:rPr>
      <w:rFonts w:ascii="Times New Roman" w:eastAsia="Times New Roman" w:hAnsi="Times New Roman"/>
      <w:lang w:val="en-GB" w:eastAsia="en-GB"/>
    </w:rPr>
  </w:style>
  <w:style w:type="paragraph" w:styleId="CommentSubject">
    <w:name w:val="annotation subject"/>
    <w:basedOn w:val="CommentText"/>
    <w:next w:val="CommentText"/>
    <w:link w:val="CommentSubjectChar"/>
    <w:uiPriority w:val="99"/>
    <w:semiHidden/>
    <w:unhideWhenUsed/>
    <w:rsid w:val="009116A7"/>
    <w:rPr>
      <w:b/>
      <w:bCs/>
    </w:rPr>
  </w:style>
  <w:style w:type="character" w:customStyle="1" w:styleId="CommentSubjectChar">
    <w:name w:val="Comment Subject Char"/>
    <w:basedOn w:val="CommentTextChar"/>
    <w:link w:val="CommentSubject"/>
    <w:uiPriority w:val="99"/>
    <w:semiHidden/>
    <w:rsid w:val="009116A7"/>
    <w:rPr>
      <w:rFonts w:ascii="Times New Roman" w:eastAsia="Times New Roman" w:hAnsi="Times New Roman"/>
      <w:b/>
      <w:bCs/>
      <w:lang w:val="en-GB" w:eastAsia="en-GB"/>
    </w:rPr>
  </w:style>
  <w:style w:type="paragraph" w:styleId="Revision">
    <w:name w:val="Revision"/>
    <w:hidden/>
    <w:uiPriority w:val="99"/>
    <w:semiHidden/>
    <w:rsid w:val="00192D0D"/>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46181">
      <w:bodyDiv w:val="1"/>
      <w:marLeft w:val="0"/>
      <w:marRight w:val="0"/>
      <w:marTop w:val="0"/>
      <w:marBottom w:val="0"/>
      <w:divBdr>
        <w:top w:val="none" w:sz="0" w:space="0" w:color="auto"/>
        <w:left w:val="none" w:sz="0" w:space="0" w:color="auto"/>
        <w:bottom w:val="none" w:sz="0" w:space="0" w:color="auto"/>
        <w:right w:val="none" w:sz="0" w:space="0" w:color="auto"/>
      </w:divBdr>
    </w:div>
    <w:div w:id="339427416">
      <w:bodyDiv w:val="1"/>
      <w:marLeft w:val="0"/>
      <w:marRight w:val="0"/>
      <w:marTop w:val="0"/>
      <w:marBottom w:val="0"/>
      <w:divBdr>
        <w:top w:val="none" w:sz="0" w:space="0" w:color="auto"/>
        <w:left w:val="none" w:sz="0" w:space="0" w:color="auto"/>
        <w:bottom w:val="none" w:sz="0" w:space="0" w:color="auto"/>
        <w:right w:val="none" w:sz="0" w:space="0" w:color="auto"/>
      </w:divBdr>
    </w:div>
    <w:div w:id="1026564840">
      <w:bodyDiv w:val="1"/>
      <w:marLeft w:val="0"/>
      <w:marRight w:val="0"/>
      <w:marTop w:val="0"/>
      <w:marBottom w:val="0"/>
      <w:divBdr>
        <w:top w:val="none" w:sz="0" w:space="0" w:color="auto"/>
        <w:left w:val="none" w:sz="0" w:space="0" w:color="auto"/>
        <w:bottom w:val="none" w:sz="0" w:space="0" w:color="auto"/>
        <w:right w:val="none" w:sz="0" w:space="0" w:color="auto"/>
      </w:divBdr>
    </w:div>
    <w:div w:id="1495367149">
      <w:bodyDiv w:val="1"/>
      <w:marLeft w:val="0"/>
      <w:marRight w:val="0"/>
      <w:marTop w:val="0"/>
      <w:marBottom w:val="0"/>
      <w:divBdr>
        <w:top w:val="none" w:sz="0" w:space="0" w:color="auto"/>
        <w:left w:val="none" w:sz="0" w:space="0" w:color="auto"/>
        <w:bottom w:val="none" w:sz="0" w:space="0" w:color="auto"/>
        <w:right w:val="none" w:sz="0" w:space="0" w:color="auto"/>
      </w:divBdr>
    </w:div>
    <w:div w:id="1739355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2C0187-6625-4441-8B47-2F550E52B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3</Pages>
  <Words>1137</Words>
  <Characters>6259</Characters>
  <Application>Microsoft Office Word</Application>
  <DocSecurity>0</DocSecurity>
  <Lines>52</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Socomec</Company>
  <LinksUpToDate>false</LinksUpToDate>
  <CharactersWithSpaces>7382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PLEYNET Jérémie</dc:creator>
  <cp:lastModifiedBy>LEONARD Thomas</cp:lastModifiedBy>
  <cp:revision>12</cp:revision>
  <cp:lastPrinted>2013-09-17T14:48:00Z</cp:lastPrinted>
  <dcterms:created xsi:type="dcterms:W3CDTF">2017-12-29T23:16:00Z</dcterms:created>
  <dcterms:modified xsi:type="dcterms:W3CDTF">2018-02-06T13:04:00Z</dcterms:modified>
</cp:coreProperties>
</file>